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07C1F" w14:textId="0AB8EF1E" w:rsidR="000620EB" w:rsidRPr="008A4C18" w:rsidRDefault="008A4C18">
      <w:pPr>
        <w:jc w:val="center"/>
        <w:rPr>
          <w:rFonts w:ascii="Arial" w:hAnsi="Arial" w:cs="Arial"/>
        </w:rPr>
      </w:pPr>
      <w:r w:rsidRPr="008A4C18">
        <w:rPr>
          <w:rFonts w:ascii="Arial" w:hAnsi="Arial" w:cs="Arial"/>
          <w:b/>
          <w:sz w:val="40"/>
        </w:rPr>
        <w:t>Terms of Reference (ToR)</w:t>
      </w:r>
      <w:r w:rsidRPr="008A4C18">
        <w:rPr>
          <w:rFonts w:ascii="Arial" w:hAnsi="Arial" w:cs="Arial"/>
          <w:b/>
          <w:sz w:val="40"/>
        </w:rPr>
        <w:br/>
      </w:r>
      <w:r w:rsidRPr="008A4C18">
        <w:rPr>
          <w:rFonts w:ascii="Arial" w:hAnsi="Arial" w:cs="Arial"/>
          <w:color w:val="2E74B5"/>
          <w:sz w:val="32"/>
        </w:rPr>
        <w:br/>
      </w:r>
      <w:r w:rsidRPr="004B66F1">
        <w:rPr>
          <w:rFonts w:ascii="Arial" w:eastAsiaTheme="minorHAnsi" w:hAnsi="Arial" w:cs="Arial"/>
          <w:color w:val="0072CE"/>
          <w:sz w:val="32"/>
          <w:szCs w:val="32"/>
        </w:rPr>
        <w:t>Research on Sexual and Reproductive Health and Rights (SRHR)</w:t>
      </w:r>
      <w:r w:rsidRPr="004B66F1">
        <w:rPr>
          <w:rFonts w:ascii="Arial" w:eastAsiaTheme="minorHAnsi" w:hAnsi="Arial" w:cs="Arial"/>
          <w:color w:val="0072CE"/>
          <w:sz w:val="32"/>
          <w:szCs w:val="32"/>
        </w:rPr>
        <w:br/>
        <w:t>and Sexual and Gender-Based Violence (SGBV)</w:t>
      </w:r>
      <w:r w:rsidR="000B1339" w:rsidRPr="004B66F1">
        <w:rPr>
          <w:rFonts w:ascii="Arial" w:eastAsiaTheme="minorHAnsi" w:hAnsi="Arial" w:cs="Arial"/>
          <w:color w:val="0072CE"/>
          <w:sz w:val="32"/>
          <w:szCs w:val="32"/>
        </w:rPr>
        <w:t xml:space="preserve"> Among Adolescents of Age group (10 -14 and 15-17) and you 18 -24</w:t>
      </w:r>
      <w:r w:rsidRPr="004B66F1">
        <w:rPr>
          <w:rFonts w:ascii="Arial" w:eastAsiaTheme="minorHAnsi" w:hAnsi="Arial" w:cs="Arial"/>
          <w:color w:val="0072CE"/>
          <w:sz w:val="32"/>
          <w:szCs w:val="32"/>
        </w:rPr>
        <w:t xml:space="preserve"> in Khartoum</w:t>
      </w:r>
      <w:r w:rsidR="003F12AF" w:rsidRPr="004B66F1">
        <w:rPr>
          <w:rFonts w:ascii="Arial" w:eastAsiaTheme="minorHAnsi" w:hAnsi="Arial" w:cs="Arial"/>
          <w:color w:val="0072CE"/>
          <w:sz w:val="32"/>
          <w:szCs w:val="32"/>
        </w:rPr>
        <w:t xml:space="preserve"> State</w:t>
      </w:r>
      <w:r w:rsidR="00AC0906" w:rsidRPr="004B66F1">
        <w:rPr>
          <w:rFonts w:ascii="Arial" w:eastAsiaTheme="minorHAnsi" w:hAnsi="Arial" w:cs="Arial"/>
          <w:color w:val="0072CE"/>
          <w:sz w:val="32"/>
          <w:szCs w:val="32"/>
        </w:rPr>
        <w:t xml:space="preserve"> (</w:t>
      </w:r>
      <w:proofErr w:type="spellStart"/>
      <w:r w:rsidR="005E26EF" w:rsidRPr="004B66F1">
        <w:rPr>
          <w:rFonts w:ascii="Arial" w:hAnsi="Arial" w:cs="Arial"/>
          <w:color w:val="0072CE"/>
          <w:sz w:val="32"/>
          <w:szCs w:val="32"/>
        </w:rPr>
        <w:t>Karari</w:t>
      </w:r>
      <w:proofErr w:type="spellEnd"/>
      <w:r w:rsidR="005E26EF" w:rsidRPr="004B66F1">
        <w:rPr>
          <w:rFonts w:ascii="Arial" w:hAnsi="Arial" w:cs="Arial"/>
          <w:color w:val="0072CE"/>
          <w:sz w:val="32"/>
          <w:szCs w:val="32"/>
        </w:rPr>
        <w:t xml:space="preserve">, Um Bada </w:t>
      </w:r>
      <w:proofErr w:type="gramStart"/>
      <w:r w:rsidR="005E26EF" w:rsidRPr="004B66F1">
        <w:rPr>
          <w:rFonts w:ascii="Arial" w:hAnsi="Arial" w:cs="Arial"/>
          <w:color w:val="0072CE"/>
          <w:sz w:val="32"/>
          <w:szCs w:val="32"/>
        </w:rPr>
        <w:t>and  Jabal</w:t>
      </w:r>
      <w:proofErr w:type="gramEnd"/>
      <w:r w:rsidR="005E26EF" w:rsidRPr="004B66F1">
        <w:rPr>
          <w:rFonts w:ascii="Arial" w:hAnsi="Arial" w:cs="Arial"/>
          <w:color w:val="0072CE"/>
          <w:sz w:val="32"/>
          <w:szCs w:val="32"/>
        </w:rPr>
        <w:t xml:space="preserve"> </w:t>
      </w:r>
      <w:proofErr w:type="spellStart"/>
      <w:r w:rsidR="005E26EF" w:rsidRPr="004B66F1">
        <w:rPr>
          <w:rFonts w:ascii="Arial" w:hAnsi="Arial" w:cs="Arial"/>
          <w:color w:val="0072CE"/>
          <w:sz w:val="32"/>
          <w:szCs w:val="32"/>
        </w:rPr>
        <w:t>Awliya</w:t>
      </w:r>
      <w:proofErr w:type="spellEnd"/>
      <w:r w:rsidR="005E26EF" w:rsidRPr="004B66F1">
        <w:rPr>
          <w:rFonts w:ascii="Arial" w:hAnsi="Arial" w:cs="Arial"/>
          <w:color w:val="0072CE"/>
          <w:sz w:val="32"/>
          <w:szCs w:val="32"/>
        </w:rPr>
        <w:t xml:space="preserve"> </w:t>
      </w:r>
      <w:r w:rsidR="00AC0906" w:rsidRPr="004B66F1">
        <w:rPr>
          <w:rFonts w:ascii="Arial" w:eastAsiaTheme="minorHAnsi" w:hAnsi="Arial" w:cs="Arial"/>
          <w:color w:val="0072CE"/>
          <w:sz w:val="32"/>
          <w:szCs w:val="32"/>
        </w:rPr>
        <w:t xml:space="preserve"> localities</w:t>
      </w:r>
      <w:r w:rsidR="00AC0906" w:rsidRPr="0037664F">
        <w:rPr>
          <w:rFonts w:ascii="Arial" w:eastAsiaTheme="minorHAnsi" w:hAnsi="Arial" w:cs="Arial"/>
          <w:color w:val="0072CE"/>
          <w:sz w:val="40"/>
          <w:szCs w:val="40"/>
        </w:rPr>
        <w:t>)</w:t>
      </w:r>
      <w:r w:rsidRPr="008A4C18">
        <w:rPr>
          <w:rFonts w:ascii="Arial" w:hAnsi="Arial" w:cs="Arial"/>
          <w:color w:val="2E74B5"/>
          <w:sz w:val="32"/>
        </w:rPr>
        <w:br/>
      </w:r>
      <w:r w:rsidRPr="008A4C18">
        <w:rPr>
          <w:rFonts w:ascii="Arial" w:hAnsi="Arial" w:cs="Arial"/>
          <w:i/>
          <w:sz w:val="28"/>
        </w:rPr>
        <w:br/>
        <w:t>Plan International Sudan</w:t>
      </w:r>
      <w:r w:rsidRPr="008A4C18">
        <w:rPr>
          <w:rFonts w:ascii="Arial" w:hAnsi="Arial" w:cs="Arial"/>
          <w:i/>
          <w:sz w:val="28"/>
        </w:rPr>
        <w:br/>
      </w:r>
    </w:p>
    <w:p w14:paraId="4DB69DD5" w14:textId="77777777" w:rsidR="000620EB" w:rsidRPr="008A4C18" w:rsidRDefault="008A4C18">
      <w:pPr>
        <w:rPr>
          <w:rFonts w:ascii="Arial" w:hAnsi="Arial" w:cs="Arial"/>
        </w:rPr>
      </w:pPr>
      <w:r w:rsidRPr="008A4C18">
        <w:rPr>
          <w:rFonts w:ascii="Arial" w:hAnsi="Arial" w:cs="Arial"/>
        </w:rPr>
        <w:br w:type="page"/>
      </w:r>
    </w:p>
    <w:p w14:paraId="71D1D5DC" w14:textId="77777777" w:rsidR="000620EB" w:rsidRPr="008A4C18" w:rsidRDefault="008A4C18">
      <w:pPr>
        <w:pStyle w:val="Heading1"/>
        <w:rPr>
          <w:rFonts w:ascii="Arial" w:hAnsi="Arial" w:cs="Arial"/>
        </w:rPr>
      </w:pPr>
      <w:r w:rsidRPr="008A4C18">
        <w:rPr>
          <w:rFonts w:ascii="Arial" w:hAnsi="Arial" w:cs="Arial"/>
        </w:rPr>
        <w:lastRenderedPageBreak/>
        <w:t>1. Background</w:t>
      </w:r>
    </w:p>
    <w:p w14:paraId="1A063ED4" w14:textId="3A981F8D" w:rsidR="000620EB" w:rsidRPr="008A4C18" w:rsidRDefault="008A4C18" w:rsidP="004B66F1">
      <w:pPr>
        <w:rPr>
          <w:rFonts w:ascii="Arial" w:hAnsi="Arial" w:cs="Arial"/>
        </w:rPr>
      </w:pPr>
      <w:r w:rsidRPr="6182143B">
        <w:rPr>
          <w:rFonts w:ascii="Arial" w:hAnsi="Arial" w:cs="Arial"/>
          <w:color w:val="000000" w:themeColor="text1"/>
          <w:lang w:bidi="en-US"/>
        </w:rPr>
        <w:t>Plan International Sudan is committed to advancing the rights of children, adolescents, and young people, with a particular focus on gender equality and empowerment of girls. In Khartoum, challenges around access to quality SRH services and the prevalence of SGBV remain critical issues exacerbated by conflict, socio-cultural norms, and weak protection systems.</w:t>
      </w:r>
      <w:r>
        <w:br/>
      </w:r>
      <w:r>
        <w:br/>
      </w:r>
      <w:r w:rsidRPr="6182143B">
        <w:rPr>
          <w:rFonts w:ascii="Arial" w:hAnsi="Arial" w:cs="Arial"/>
          <w:color w:val="000000" w:themeColor="text1"/>
          <w:lang w:bidi="en-US"/>
        </w:rPr>
        <w:t>This research will generate evidence to inform Plan International Sudan’s programming and identify opportunities for targeted interventions that strengthen SRHR services, prevent and respond to SGBV, and advance gender equality in Khartoum</w:t>
      </w:r>
      <w:r w:rsidR="003F12AF" w:rsidRPr="6182143B">
        <w:rPr>
          <w:rFonts w:ascii="Arial" w:hAnsi="Arial" w:cs="Arial"/>
          <w:color w:val="000000" w:themeColor="text1"/>
          <w:lang w:bidi="en-US"/>
        </w:rPr>
        <w:t xml:space="preserve"> </w:t>
      </w:r>
      <w:r w:rsidR="003F12AF" w:rsidRPr="6182143B">
        <w:rPr>
          <w:rFonts w:ascii="Arial" w:hAnsi="Arial" w:cs="Arial"/>
        </w:rPr>
        <w:t>State</w:t>
      </w:r>
      <w:r w:rsidR="00AC0906" w:rsidRPr="6182143B">
        <w:rPr>
          <w:rFonts w:ascii="Arial" w:hAnsi="Arial" w:cs="Arial"/>
        </w:rPr>
        <w:t xml:space="preserve"> </w:t>
      </w:r>
      <w:r w:rsidR="00AC0906" w:rsidRPr="0037664F">
        <w:rPr>
          <w:rFonts w:ascii="Arial" w:hAnsi="Arial" w:cs="Arial"/>
        </w:rPr>
        <w:t>(</w:t>
      </w:r>
      <w:r w:rsidR="1551902D" w:rsidRPr="0037664F">
        <w:rPr>
          <w:rFonts w:ascii="Arial" w:hAnsi="Arial" w:cs="Arial"/>
        </w:rPr>
        <w:t xml:space="preserve">Omdurman </w:t>
      </w:r>
      <w:proofErr w:type="spellStart"/>
      <w:r w:rsidR="1551902D" w:rsidRPr="0037664F">
        <w:rPr>
          <w:rFonts w:ascii="Arial" w:hAnsi="Arial" w:cs="Arial"/>
        </w:rPr>
        <w:t>Karari</w:t>
      </w:r>
      <w:proofErr w:type="spellEnd"/>
      <w:r w:rsidR="1551902D" w:rsidRPr="0037664F">
        <w:rPr>
          <w:rFonts w:ascii="Arial" w:hAnsi="Arial" w:cs="Arial"/>
        </w:rPr>
        <w:t xml:space="preserve"> and Um Bada</w:t>
      </w:r>
      <w:r w:rsidR="005E26EF" w:rsidRPr="0037664F">
        <w:rPr>
          <w:rFonts w:ascii="Arial" w:hAnsi="Arial" w:cs="Arial"/>
        </w:rPr>
        <w:t xml:space="preserve"> and Jabal </w:t>
      </w:r>
      <w:proofErr w:type="spellStart"/>
      <w:proofErr w:type="gramStart"/>
      <w:r w:rsidR="005E26EF" w:rsidRPr="0037664F">
        <w:rPr>
          <w:rFonts w:ascii="Arial" w:hAnsi="Arial" w:cs="Arial"/>
        </w:rPr>
        <w:t>Awalia</w:t>
      </w:r>
      <w:proofErr w:type="spellEnd"/>
      <w:r w:rsidR="005E26EF" w:rsidRPr="0037664F">
        <w:rPr>
          <w:rFonts w:ascii="Arial" w:hAnsi="Arial" w:cs="Arial"/>
        </w:rPr>
        <w:t xml:space="preserve"> </w:t>
      </w:r>
      <w:r w:rsidR="00AC0906" w:rsidRPr="0037664F">
        <w:rPr>
          <w:rFonts w:ascii="Arial" w:hAnsi="Arial" w:cs="Arial"/>
        </w:rPr>
        <w:t>,</w:t>
      </w:r>
      <w:proofErr w:type="gramEnd"/>
      <w:r w:rsidR="00AC0906" w:rsidRPr="6182143B">
        <w:rPr>
          <w:rFonts w:ascii="Arial" w:hAnsi="Arial" w:cs="Arial"/>
        </w:rPr>
        <w:t xml:space="preserve"> localities)</w:t>
      </w:r>
      <w:r w:rsidRPr="6182143B">
        <w:rPr>
          <w:rFonts w:ascii="Arial" w:hAnsi="Arial" w:cs="Arial"/>
          <w:color w:val="000000" w:themeColor="text1"/>
          <w:lang w:bidi="en-US"/>
        </w:rPr>
        <w:t>.</w:t>
      </w:r>
    </w:p>
    <w:p w14:paraId="7CA4FFB0" w14:textId="77777777" w:rsidR="000620EB" w:rsidRPr="008A4C18" w:rsidRDefault="008A4C18">
      <w:pPr>
        <w:pStyle w:val="Heading1"/>
        <w:rPr>
          <w:rFonts w:ascii="Arial" w:hAnsi="Arial" w:cs="Arial"/>
        </w:rPr>
      </w:pPr>
      <w:r w:rsidRPr="008A4C18">
        <w:rPr>
          <w:rFonts w:ascii="Arial" w:hAnsi="Arial" w:cs="Arial"/>
        </w:rPr>
        <w:t>2. Purpose of the Research</w:t>
      </w:r>
    </w:p>
    <w:p w14:paraId="2B7C879F" w14:textId="77777777" w:rsidR="00746C78" w:rsidRPr="008A4C18" w:rsidRDefault="008A4C18" w:rsidP="00746C78">
      <w:pPr>
        <w:rPr>
          <w:rFonts w:ascii="Arial" w:hAnsi="Arial" w:cs="Arial"/>
        </w:rPr>
      </w:pPr>
      <w:r w:rsidRPr="008A4C18">
        <w:rPr>
          <w:rFonts w:ascii="Arial" w:hAnsi="Arial" w:cs="Arial"/>
        </w:rPr>
        <w:t>The purpose of this research is to:</w:t>
      </w:r>
    </w:p>
    <w:p w14:paraId="5FA01682" w14:textId="552B6577" w:rsidR="00746C78" w:rsidRPr="008A4C18" w:rsidRDefault="00746C78" w:rsidP="00746C78">
      <w:pPr>
        <w:pStyle w:val="ListParagraph"/>
        <w:numPr>
          <w:ilvl w:val="0"/>
          <w:numId w:val="10"/>
        </w:numPr>
        <w:rPr>
          <w:rFonts w:ascii="Arial" w:hAnsi="Arial" w:cs="Arial"/>
        </w:rPr>
      </w:pPr>
      <w:bookmarkStart w:id="0" w:name="_Hlk216176660"/>
      <w:bookmarkStart w:id="1" w:name="_GoBack"/>
      <w:r w:rsidRPr="6182143B">
        <w:rPr>
          <w:rFonts w:ascii="Arial" w:hAnsi="Arial" w:cs="Arial"/>
        </w:rPr>
        <w:t>Assess the current SRH and SGBV situation</w:t>
      </w:r>
      <w:r w:rsidR="004712EF">
        <w:rPr>
          <w:rFonts w:ascii="Arial" w:hAnsi="Arial" w:cs="Arial"/>
        </w:rPr>
        <w:t xml:space="preserve"> among the adolescents age group </w:t>
      </w:r>
      <w:proofErr w:type="gramStart"/>
      <w:r w:rsidR="004712EF">
        <w:rPr>
          <w:rFonts w:ascii="Arial" w:hAnsi="Arial" w:cs="Arial"/>
        </w:rPr>
        <w:t>of  (</w:t>
      </w:r>
      <w:proofErr w:type="gramEnd"/>
      <w:r w:rsidR="004712EF">
        <w:rPr>
          <w:rFonts w:ascii="Arial" w:hAnsi="Arial" w:cs="Arial"/>
        </w:rPr>
        <w:t>10-14 and 15-17) and youth (18-24)</w:t>
      </w:r>
      <w:r w:rsidRPr="6182143B">
        <w:rPr>
          <w:rFonts w:ascii="Arial" w:hAnsi="Arial" w:cs="Arial"/>
        </w:rPr>
        <w:t xml:space="preserve"> in Khartoum</w:t>
      </w:r>
      <w:r w:rsidR="003F12AF" w:rsidRPr="6182143B">
        <w:rPr>
          <w:rFonts w:ascii="Arial" w:hAnsi="Arial" w:cs="Arial"/>
        </w:rPr>
        <w:t xml:space="preserve"> State</w:t>
      </w:r>
    </w:p>
    <w:bookmarkEnd w:id="0"/>
    <w:bookmarkEnd w:id="1"/>
    <w:p w14:paraId="0819B5A6" w14:textId="4804FCD4" w:rsidR="69E30B4A" w:rsidRDefault="69E30B4A" w:rsidP="6182143B">
      <w:pPr>
        <w:pStyle w:val="ListParagraph"/>
        <w:numPr>
          <w:ilvl w:val="0"/>
          <w:numId w:val="10"/>
        </w:numPr>
        <w:rPr>
          <w:rFonts w:ascii="Arial" w:hAnsi="Arial" w:cs="Arial"/>
        </w:rPr>
      </w:pPr>
      <w:r w:rsidRPr="6182143B">
        <w:rPr>
          <w:rFonts w:ascii="Arial" w:hAnsi="Arial" w:cs="Arial"/>
        </w:rPr>
        <w:t>Examine</w:t>
      </w:r>
      <w:r w:rsidR="68AF0CE4" w:rsidRPr="6182143B">
        <w:rPr>
          <w:rFonts w:ascii="Arial" w:hAnsi="Arial" w:cs="Arial"/>
        </w:rPr>
        <w:t xml:space="preserve"> the key SGBV risks for girls and boys in Khartoum</w:t>
      </w:r>
      <w:r w:rsidR="3FB28AA1" w:rsidRPr="6182143B">
        <w:rPr>
          <w:rFonts w:ascii="Arial" w:hAnsi="Arial" w:cs="Arial"/>
        </w:rPr>
        <w:t xml:space="preserve"> including data disaggregation</w:t>
      </w:r>
      <w:r w:rsidR="1109E548" w:rsidRPr="6182143B">
        <w:rPr>
          <w:rFonts w:ascii="Arial" w:hAnsi="Arial" w:cs="Arial"/>
        </w:rPr>
        <w:t xml:space="preserve"> (prevalence)</w:t>
      </w:r>
      <w:r w:rsidR="0037664F">
        <w:rPr>
          <w:rFonts w:ascii="Arial" w:hAnsi="Arial" w:cs="Arial"/>
        </w:rPr>
        <w:t>.</w:t>
      </w:r>
    </w:p>
    <w:p w14:paraId="3E1A996E" w14:textId="06E50299" w:rsidR="0B9B07E8" w:rsidRDefault="0B9B07E8" w:rsidP="6182143B">
      <w:pPr>
        <w:pStyle w:val="ListParagraph"/>
        <w:numPr>
          <w:ilvl w:val="0"/>
          <w:numId w:val="10"/>
        </w:numPr>
        <w:rPr>
          <w:rFonts w:ascii="Arial" w:hAnsi="Arial" w:cs="Arial"/>
        </w:rPr>
      </w:pPr>
      <w:r w:rsidRPr="6182143B">
        <w:rPr>
          <w:rFonts w:ascii="Arial" w:hAnsi="Arial" w:cs="Arial"/>
        </w:rPr>
        <w:t>Identify key gaps</w:t>
      </w:r>
      <w:r w:rsidR="38A60B07" w:rsidRPr="6182143B">
        <w:rPr>
          <w:rFonts w:ascii="Arial" w:hAnsi="Arial" w:cs="Arial"/>
        </w:rPr>
        <w:t xml:space="preserve"> in SGBV response</w:t>
      </w:r>
    </w:p>
    <w:p w14:paraId="34B09690" w14:textId="4836D42D" w:rsidR="01C39F04" w:rsidRDefault="01C39F04" w:rsidP="6182143B">
      <w:pPr>
        <w:pStyle w:val="ListParagraph"/>
        <w:numPr>
          <w:ilvl w:val="0"/>
          <w:numId w:val="10"/>
        </w:numPr>
        <w:rPr>
          <w:rFonts w:ascii="Arial" w:hAnsi="Arial" w:cs="Arial"/>
        </w:rPr>
      </w:pPr>
      <w:r w:rsidRPr="6182143B">
        <w:rPr>
          <w:rFonts w:ascii="Arial" w:hAnsi="Arial" w:cs="Arial"/>
        </w:rPr>
        <w:t>Analysis of the national legal framework, national policies and prog</w:t>
      </w:r>
      <w:r w:rsidR="2ECD67F0" w:rsidRPr="6182143B">
        <w:rPr>
          <w:rFonts w:ascii="Arial" w:hAnsi="Arial" w:cs="Arial"/>
        </w:rPr>
        <w:t>r</w:t>
      </w:r>
      <w:r w:rsidRPr="6182143B">
        <w:rPr>
          <w:rFonts w:ascii="Arial" w:hAnsi="Arial" w:cs="Arial"/>
        </w:rPr>
        <w:t xml:space="preserve">ams </w:t>
      </w:r>
      <w:r w:rsidR="005E26EF" w:rsidRPr="005E26EF">
        <w:rPr>
          <w:rFonts w:ascii="Arial" w:hAnsi="Arial" w:cs="Arial"/>
        </w:rPr>
        <w:t>on SRH service provision among adolescents and young people</w:t>
      </w:r>
      <w:r w:rsidR="005E26EF">
        <w:rPr>
          <w:rFonts w:ascii="Arial" w:hAnsi="Arial" w:cs="Arial"/>
        </w:rPr>
        <w:t>.</w:t>
      </w:r>
    </w:p>
    <w:p w14:paraId="10B08B7C" w14:textId="77777777" w:rsidR="00746C78" w:rsidRPr="008A4C18" w:rsidRDefault="00746C78" w:rsidP="00746C78">
      <w:pPr>
        <w:pStyle w:val="ListParagraph"/>
        <w:numPr>
          <w:ilvl w:val="0"/>
          <w:numId w:val="10"/>
        </w:numPr>
        <w:rPr>
          <w:rFonts w:ascii="Arial" w:hAnsi="Arial" w:cs="Arial"/>
        </w:rPr>
      </w:pPr>
      <w:r w:rsidRPr="008A4C18">
        <w:rPr>
          <w:rFonts w:ascii="Arial" w:hAnsi="Arial" w:cs="Arial"/>
        </w:rPr>
        <w:t>Identify gaps, barriers, and opportunities in service provision and policy implementation.</w:t>
      </w:r>
    </w:p>
    <w:p w14:paraId="78124FA9" w14:textId="77777777" w:rsidR="00746C78" w:rsidRPr="008A4C18" w:rsidRDefault="00746C78" w:rsidP="00746C78">
      <w:pPr>
        <w:pStyle w:val="ListParagraph"/>
        <w:numPr>
          <w:ilvl w:val="0"/>
          <w:numId w:val="10"/>
        </w:numPr>
        <w:rPr>
          <w:rFonts w:ascii="Arial" w:hAnsi="Arial" w:cs="Arial"/>
        </w:rPr>
      </w:pPr>
      <w:r w:rsidRPr="008A4C18">
        <w:rPr>
          <w:rFonts w:ascii="Arial" w:hAnsi="Arial" w:cs="Arial"/>
        </w:rPr>
        <w:t>Generate evidence-based recommendations for interventions and advocacy.</w:t>
      </w:r>
    </w:p>
    <w:p w14:paraId="60F1F760" w14:textId="7EE3C551" w:rsidR="000620EB" w:rsidRPr="008A4C18" w:rsidRDefault="00746C78" w:rsidP="00746C78">
      <w:pPr>
        <w:pStyle w:val="ListParagraph"/>
        <w:numPr>
          <w:ilvl w:val="0"/>
          <w:numId w:val="10"/>
        </w:numPr>
        <w:rPr>
          <w:rFonts w:ascii="Arial" w:hAnsi="Arial" w:cs="Arial"/>
        </w:rPr>
      </w:pPr>
      <w:r w:rsidRPr="008A4C18">
        <w:rPr>
          <w:rFonts w:ascii="Arial" w:hAnsi="Arial" w:cs="Arial"/>
        </w:rPr>
        <w:t>Inform Plan International Sudan’s future strategic and programmatic interventions on SRHR and SGBV.</w:t>
      </w:r>
    </w:p>
    <w:p w14:paraId="3DAC0234" w14:textId="77777777" w:rsidR="000620EB" w:rsidRPr="008A4C18" w:rsidRDefault="008A4C18">
      <w:pPr>
        <w:pStyle w:val="Heading1"/>
        <w:rPr>
          <w:rFonts w:ascii="Arial" w:hAnsi="Arial" w:cs="Arial"/>
        </w:rPr>
      </w:pPr>
      <w:r w:rsidRPr="008A4C18">
        <w:rPr>
          <w:rFonts w:ascii="Arial" w:hAnsi="Arial" w:cs="Arial"/>
        </w:rPr>
        <w:t>3. Objectives</w:t>
      </w:r>
    </w:p>
    <w:p w14:paraId="1663BBB6" w14:textId="77777777" w:rsidR="00746C78" w:rsidRPr="008A4C18" w:rsidRDefault="008A4C18" w:rsidP="00746C78">
      <w:pPr>
        <w:rPr>
          <w:rFonts w:ascii="Arial" w:hAnsi="Arial" w:cs="Arial"/>
        </w:rPr>
      </w:pPr>
      <w:r w:rsidRPr="008A4C18">
        <w:rPr>
          <w:rFonts w:ascii="Arial" w:hAnsi="Arial" w:cs="Arial"/>
        </w:rPr>
        <w:t>Specific objectives include:</w:t>
      </w:r>
    </w:p>
    <w:p w14:paraId="14F0ABBC" w14:textId="7A768F98" w:rsidR="00746C78" w:rsidRPr="008A4C18" w:rsidRDefault="00746C78" w:rsidP="00746C78">
      <w:pPr>
        <w:pStyle w:val="ListParagraph"/>
        <w:numPr>
          <w:ilvl w:val="0"/>
          <w:numId w:val="11"/>
        </w:numPr>
        <w:rPr>
          <w:rFonts w:ascii="Arial" w:hAnsi="Arial" w:cs="Arial"/>
        </w:rPr>
      </w:pPr>
      <w:r w:rsidRPr="6182143B">
        <w:rPr>
          <w:rFonts w:ascii="Arial" w:hAnsi="Arial" w:cs="Arial"/>
        </w:rPr>
        <w:t>Map existing SRH and SGBV services, actors, and coordination mechanisms in Khartoum</w:t>
      </w:r>
      <w:r w:rsidR="003F12AF" w:rsidRPr="6182143B">
        <w:rPr>
          <w:rFonts w:ascii="Arial" w:hAnsi="Arial" w:cs="Arial"/>
        </w:rPr>
        <w:t xml:space="preserve"> State</w:t>
      </w:r>
      <w:r w:rsidRPr="6182143B">
        <w:rPr>
          <w:rFonts w:ascii="Arial" w:hAnsi="Arial" w:cs="Arial"/>
        </w:rPr>
        <w:t>.</w:t>
      </w:r>
    </w:p>
    <w:p w14:paraId="67A289D3" w14:textId="5D43E832" w:rsidR="5EB324FE" w:rsidRDefault="5EB324FE" w:rsidP="6182143B">
      <w:pPr>
        <w:pStyle w:val="ListParagraph"/>
        <w:numPr>
          <w:ilvl w:val="0"/>
          <w:numId w:val="11"/>
        </w:numPr>
        <w:rPr>
          <w:rFonts w:ascii="Arial" w:hAnsi="Arial" w:cs="Arial"/>
        </w:rPr>
      </w:pPr>
      <w:r w:rsidRPr="6182143B">
        <w:rPr>
          <w:rFonts w:ascii="Arial" w:hAnsi="Arial" w:cs="Arial"/>
        </w:rPr>
        <w:t>Assess the quality of SGBV</w:t>
      </w:r>
      <w:r w:rsidR="005E26EF">
        <w:rPr>
          <w:rFonts w:ascii="Arial" w:hAnsi="Arial" w:cs="Arial"/>
        </w:rPr>
        <w:t xml:space="preserve"> and SRH</w:t>
      </w:r>
      <w:r w:rsidRPr="6182143B">
        <w:rPr>
          <w:rFonts w:ascii="Arial" w:hAnsi="Arial" w:cs="Arial"/>
        </w:rPr>
        <w:t xml:space="preserve"> services provided (if any)</w:t>
      </w:r>
      <w:r w:rsidR="009307E0">
        <w:rPr>
          <w:rFonts w:ascii="Arial" w:hAnsi="Arial" w:cs="Arial"/>
        </w:rPr>
        <w:t xml:space="preserve"> using Plan SRHR service assessment tool.</w:t>
      </w:r>
    </w:p>
    <w:p w14:paraId="478C653D" w14:textId="5D235AD0" w:rsidR="00746C78" w:rsidRPr="008A4C18" w:rsidRDefault="00746C78" w:rsidP="00746C78">
      <w:pPr>
        <w:pStyle w:val="ListParagraph"/>
        <w:numPr>
          <w:ilvl w:val="0"/>
          <w:numId w:val="11"/>
        </w:numPr>
        <w:rPr>
          <w:rFonts w:ascii="Arial" w:hAnsi="Arial" w:cs="Arial"/>
        </w:rPr>
      </w:pPr>
      <w:r w:rsidRPr="6182143B">
        <w:rPr>
          <w:rFonts w:ascii="Arial" w:hAnsi="Arial" w:cs="Arial"/>
        </w:rPr>
        <w:t xml:space="preserve">Analyze key drivers, trends, and patterns of SGBV </w:t>
      </w:r>
      <w:r w:rsidR="6C4579D9" w:rsidRPr="6182143B">
        <w:rPr>
          <w:rFonts w:ascii="Arial" w:hAnsi="Arial" w:cs="Arial"/>
        </w:rPr>
        <w:t>and SRHR risks</w:t>
      </w:r>
    </w:p>
    <w:p w14:paraId="73BDD7DE" w14:textId="27DF2115" w:rsidR="00746C78" w:rsidRPr="008A4C18" w:rsidRDefault="6C4579D9" w:rsidP="00746C78">
      <w:pPr>
        <w:pStyle w:val="ListParagraph"/>
        <w:numPr>
          <w:ilvl w:val="0"/>
          <w:numId w:val="11"/>
        </w:numPr>
        <w:rPr>
          <w:rFonts w:ascii="Arial" w:hAnsi="Arial" w:cs="Arial"/>
        </w:rPr>
      </w:pPr>
      <w:r w:rsidRPr="6182143B">
        <w:rPr>
          <w:rFonts w:ascii="Arial" w:hAnsi="Arial" w:cs="Arial"/>
        </w:rPr>
        <w:t>Assess</w:t>
      </w:r>
      <w:r w:rsidR="00746C78" w:rsidRPr="6182143B">
        <w:rPr>
          <w:rFonts w:ascii="Arial" w:hAnsi="Arial" w:cs="Arial"/>
        </w:rPr>
        <w:t xml:space="preserve"> </w:t>
      </w:r>
      <w:r w:rsidR="3E3E4112" w:rsidRPr="6182143B">
        <w:rPr>
          <w:rFonts w:ascii="Arial" w:hAnsi="Arial" w:cs="Arial"/>
        </w:rPr>
        <w:t xml:space="preserve">gaps and </w:t>
      </w:r>
      <w:r w:rsidR="00746C78" w:rsidRPr="6182143B">
        <w:rPr>
          <w:rFonts w:ascii="Arial" w:hAnsi="Arial" w:cs="Arial"/>
        </w:rPr>
        <w:t xml:space="preserve">barriers to </w:t>
      </w:r>
      <w:r w:rsidR="5F660A6C" w:rsidRPr="6182143B">
        <w:rPr>
          <w:rFonts w:ascii="Arial" w:hAnsi="Arial" w:cs="Arial"/>
        </w:rPr>
        <w:t xml:space="preserve">SGBV and </w:t>
      </w:r>
      <w:r w:rsidR="00746C78" w:rsidRPr="6182143B">
        <w:rPr>
          <w:rFonts w:ascii="Arial" w:hAnsi="Arial" w:cs="Arial"/>
        </w:rPr>
        <w:t>SRHR</w:t>
      </w:r>
      <w:r w:rsidR="3AC47B13" w:rsidRPr="6182143B">
        <w:rPr>
          <w:rFonts w:ascii="Arial" w:hAnsi="Arial" w:cs="Arial"/>
        </w:rPr>
        <w:t xml:space="preserve"> service</w:t>
      </w:r>
      <w:r w:rsidR="4B441DFC" w:rsidRPr="6182143B">
        <w:rPr>
          <w:rFonts w:ascii="Arial" w:hAnsi="Arial" w:cs="Arial"/>
        </w:rPr>
        <w:t>s</w:t>
      </w:r>
      <w:r w:rsidR="00746C78" w:rsidRPr="6182143B">
        <w:rPr>
          <w:rFonts w:ascii="Arial" w:hAnsi="Arial" w:cs="Arial"/>
        </w:rPr>
        <w:t xml:space="preserve"> access among </w:t>
      </w:r>
      <w:r w:rsidR="64F87F64" w:rsidRPr="6182143B">
        <w:rPr>
          <w:rFonts w:ascii="Arial" w:hAnsi="Arial" w:cs="Arial"/>
        </w:rPr>
        <w:t xml:space="preserve">girls, </w:t>
      </w:r>
      <w:proofErr w:type="gramStart"/>
      <w:r w:rsidR="64F87F64" w:rsidRPr="6182143B">
        <w:rPr>
          <w:rFonts w:ascii="Arial" w:hAnsi="Arial" w:cs="Arial"/>
        </w:rPr>
        <w:t>boys</w:t>
      </w:r>
      <w:proofErr w:type="gramEnd"/>
      <w:r w:rsidR="00746C78" w:rsidRPr="6182143B">
        <w:rPr>
          <w:rFonts w:ascii="Arial" w:hAnsi="Arial" w:cs="Arial"/>
        </w:rPr>
        <w:t xml:space="preserve"> young men, and women.</w:t>
      </w:r>
    </w:p>
    <w:p w14:paraId="13DD7E11" w14:textId="77777777" w:rsidR="00746C78" w:rsidRPr="008A4C18" w:rsidRDefault="00746C78" w:rsidP="00746C78">
      <w:pPr>
        <w:pStyle w:val="ListParagraph"/>
        <w:numPr>
          <w:ilvl w:val="0"/>
          <w:numId w:val="11"/>
        </w:numPr>
        <w:rPr>
          <w:rFonts w:ascii="Arial" w:hAnsi="Arial" w:cs="Arial"/>
        </w:rPr>
      </w:pPr>
      <w:r w:rsidRPr="6182143B">
        <w:rPr>
          <w:rFonts w:ascii="Arial" w:hAnsi="Arial" w:cs="Arial"/>
        </w:rPr>
        <w:t>Explore community perceptions, attitudes, and practices around SRHR and SGBV.</w:t>
      </w:r>
    </w:p>
    <w:p w14:paraId="100984C4" w14:textId="3604E637" w:rsidR="45D66888" w:rsidRDefault="45D66888" w:rsidP="6182143B">
      <w:pPr>
        <w:pStyle w:val="ListParagraph"/>
        <w:numPr>
          <w:ilvl w:val="0"/>
          <w:numId w:val="11"/>
        </w:numPr>
        <w:rPr>
          <w:rFonts w:ascii="Arial" w:hAnsi="Arial" w:cs="Arial"/>
        </w:rPr>
      </w:pPr>
      <w:r w:rsidRPr="6182143B">
        <w:rPr>
          <w:rFonts w:ascii="Arial" w:hAnsi="Arial" w:cs="Arial"/>
        </w:rPr>
        <w:t xml:space="preserve">Assess social norms and help seeking </w:t>
      </w:r>
      <w:r w:rsidR="0063748B" w:rsidRPr="6182143B">
        <w:rPr>
          <w:rFonts w:ascii="Arial" w:hAnsi="Arial" w:cs="Arial"/>
        </w:rPr>
        <w:t>behavior’s</w:t>
      </w:r>
      <w:r w:rsidRPr="6182143B">
        <w:rPr>
          <w:rFonts w:ascii="Arial" w:hAnsi="Arial" w:cs="Arial"/>
        </w:rPr>
        <w:t xml:space="preserve"> relating to SGBV </w:t>
      </w:r>
      <w:r w:rsidR="0063748B">
        <w:rPr>
          <w:rFonts w:ascii="Arial" w:hAnsi="Arial" w:cs="Arial"/>
        </w:rPr>
        <w:t xml:space="preserve">and SRHR </w:t>
      </w:r>
      <w:r w:rsidRPr="6182143B">
        <w:rPr>
          <w:rFonts w:ascii="Arial" w:hAnsi="Arial" w:cs="Arial"/>
        </w:rPr>
        <w:t>among girls and boys.</w:t>
      </w:r>
    </w:p>
    <w:p w14:paraId="797085FA" w14:textId="77777777" w:rsidR="00746C78" w:rsidRPr="008A4C18" w:rsidRDefault="00746C78" w:rsidP="00746C78">
      <w:pPr>
        <w:pStyle w:val="ListParagraph"/>
        <w:numPr>
          <w:ilvl w:val="0"/>
          <w:numId w:val="11"/>
        </w:numPr>
        <w:rPr>
          <w:rFonts w:ascii="Arial" w:hAnsi="Arial" w:cs="Arial"/>
        </w:rPr>
      </w:pPr>
      <w:r w:rsidRPr="008A4C18">
        <w:rPr>
          <w:rFonts w:ascii="Arial" w:hAnsi="Arial" w:cs="Arial"/>
        </w:rPr>
        <w:lastRenderedPageBreak/>
        <w:t>Identify opportunities for Plan International Sudan to strengthen interventions, partnerships, and advocacy in the sector.</w:t>
      </w:r>
    </w:p>
    <w:p w14:paraId="0ADD670D" w14:textId="62E77AEF" w:rsidR="000620EB" w:rsidRPr="008A4C18" w:rsidRDefault="00746C78" w:rsidP="00746C78">
      <w:pPr>
        <w:pStyle w:val="ListParagraph"/>
        <w:numPr>
          <w:ilvl w:val="0"/>
          <w:numId w:val="11"/>
        </w:numPr>
        <w:rPr>
          <w:rFonts w:ascii="Arial" w:hAnsi="Arial" w:cs="Arial"/>
        </w:rPr>
      </w:pPr>
      <w:r w:rsidRPr="008A4C18">
        <w:rPr>
          <w:rFonts w:ascii="Arial" w:hAnsi="Arial" w:cs="Arial"/>
        </w:rPr>
        <w:t>Provide actionable recommendations for program design, advocacy, and resource mobilization.</w:t>
      </w:r>
    </w:p>
    <w:p w14:paraId="6AC70F3F" w14:textId="77777777" w:rsidR="000620EB" w:rsidRPr="008A4C18" w:rsidRDefault="008A4C18">
      <w:pPr>
        <w:pStyle w:val="Heading1"/>
        <w:rPr>
          <w:rFonts w:ascii="Arial" w:hAnsi="Arial" w:cs="Arial"/>
        </w:rPr>
      </w:pPr>
      <w:r w:rsidRPr="008A4C18">
        <w:rPr>
          <w:rFonts w:ascii="Arial" w:hAnsi="Arial" w:cs="Arial"/>
        </w:rPr>
        <w:t>4. Scope of Work</w:t>
      </w:r>
    </w:p>
    <w:p w14:paraId="440619AF" w14:textId="77777777" w:rsidR="0038018F" w:rsidRPr="008A4C18" w:rsidRDefault="008A4C18" w:rsidP="003F12AF">
      <w:pPr>
        <w:rPr>
          <w:rFonts w:ascii="Arial" w:hAnsi="Arial" w:cs="Arial"/>
        </w:rPr>
      </w:pPr>
      <w:r w:rsidRPr="008A4C18">
        <w:rPr>
          <w:rFonts w:ascii="Arial" w:hAnsi="Arial" w:cs="Arial"/>
        </w:rPr>
        <w:t>The consultant will:</w:t>
      </w:r>
    </w:p>
    <w:p w14:paraId="74BA2A08" w14:textId="75009FAC" w:rsidR="0038018F" w:rsidRPr="008A4C18" w:rsidRDefault="0038018F" w:rsidP="0038018F">
      <w:pPr>
        <w:pStyle w:val="ListParagraph"/>
        <w:numPr>
          <w:ilvl w:val="0"/>
          <w:numId w:val="12"/>
        </w:numPr>
        <w:rPr>
          <w:rFonts w:ascii="Arial" w:hAnsi="Arial" w:cs="Arial"/>
        </w:rPr>
      </w:pPr>
      <w:r w:rsidRPr="008A4C18">
        <w:rPr>
          <w:rFonts w:ascii="Arial" w:hAnsi="Arial" w:cs="Arial"/>
        </w:rPr>
        <w:t>Conduct a desk review of existing studies, reports,</w:t>
      </w:r>
      <w:r w:rsidR="00BD7232">
        <w:rPr>
          <w:rFonts w:ascii="Arial" w:hAnsi="Arial" w:cs="Arial"/>
        </w:rPr>
        <w:t xml:space="preserve"> </w:t>
      </w:r>
      <w:r w:rsidRPr="008A4C18">
        <w:rPr>
          <w:rFonts w:ascii="Arial" w:hAnsi="Arial" w:cs="Arial"/>
        </w:rPr>
        <w:t>data</w:t>
      </w:r>
      <w:r w:rsidR="00BD7232">
        <w:rPr>
          <w:rFonts w:ascii="Arial" w:hAnsi="Arial" w:cs="Arial"/>
        </w:rPr>
        <w:t>, relevant legal and policy frameworks</w:t>
      </w:r>
      <w:r w:rsidRPr="008A4C18">
        <w:rPr>
          <w:rFonts w:ascii="Arial" w:hAnsi="Arial" w:cs="Arial"/>
        </w:rPr>
        <w:t xml:space="preserve"> on SRHR and SGBV in Sudan (with focus on Khartoum</w:t>
      </w:r>
      <w:r w:rsidR="003F12AF" w:rsidRPr="008A4C18">
        <w:rPr>
          <w:rFonts w:ascii="Arial" w:hAnsi="Arial" w:cs="Arial"/>
        </w:rPr>
        <w:t xml:space="preserve"> State</w:t>
      </w:r>
      <w:r w:rsidRPr="008A4C18">
        <w:rPr>
          <w:rFonts w:ascii="Arial" w:hAnsi="Arial" w:cs="Arial"/>
        </w:rPr>
        <w:t>).</w:t>
      </w:r>
    </w:p>
    <w:p w14:paraId="71098812" w14:textId="77777777" w:rsidR="0038018F" w:rsidRPr="008A4C18" w:rsidRDefault="0038018F" w:rsidP="0038018F">
      <w:pPr>
        <w:pStyle w:val="ListParagraph"/>
        <w:numPr>
          <w:ilvl w:val="0"/>
          <w:numId w:val="12"/>
        </w:numPr>
        <w:rPr>
          <w:rFonts w:ascii="Arial" w:hAnsi="Arial" w:cs="Arial"/>
        </w:rPr>
      </w:pPr>
      <w:r w:rsidRPr="008A4C18">
        <w:rPr>
          <w:rFonts w:ascii="Arial" w:hAnsi="Arial" w:cs="Arial"/>
        </w:rPr>
        <w:t>Carry out stakeholder mapping (government, INGOs, CSOs, service providers, community-based structures).</w:t>
      </w:r>
    </w:p>
    <w:p w14:paraId="315854AC" w14:textId="2CE2DDB9" w:rsidR="003F12AF" w:rsidRPr="008A4C18" w:rsidRDefault="003F12AF" w:rsidP="0038018F">
      <w:pPr>
        <w:pStyle w:val="ListParagraph"/>
        <w:numPr>
          <w:ilvl w:val="0"/>
          <w:numId w:val="12"/>
        </w:numPr>
        <w:rPr>
          <w:rFonts w:ascii="Arial" w:hAnsi="Arial" w:cs="Arial"/>
        </w:rPr>
      </w:pPr>
      <w:r w:rsidRPr="008A4C18">
        <w:rPr>
          <w:rFonts w:ascii="Arial" w:hAnsi="Arial" w:cs="Arial"/>
        </w:rPr>
        <w:t>Collect primary data through key informant interviews (KIIs), focus group discussions (FGDs</w:t>
      </w:r>
      <w:proofErr w:type="gramStart"/>
      <w:r w:rsidRPr="008A4C18">
        <w:rPr>
          <w:rFonts w:ascii="Arial" w:hAnsi="Arial" w:cs="Arial"/>
        </w:rPr>
        <w:t>),community</w:t>
      </w:r>
      <w:proofErr w:type="gramEnd"/>
      <w:r w:rsidRPr="008A4C18">
        <w:rPr>
          <w:rFonts w:ascii="Arial" w:hAnsi="Arial" w:cs="Arial"/>
        </w:rPr>
        <w:t xml:space="preserve"> consultations,</w:t>
      </w:r>
      <w:r w:rsidR="00364BB1">
        <w:rPr>
          <w:rFonts w:ascii="Arial" w:hAnsi="Arial" w:cs="Arial"/>
        </w:rPr>
        <w:t xml:space="preserve"> </w:t>
      </w:r>
      <w:r w:rsidR="00177459">
        <w:rPr>
          <w:rFonts w:ascii="Arial" w:hAnsi="Arial" w:cs="Arial"/>
        </w:rPr>
        <w:t>and</w:t>
      </w:r>
      <w:r w:rsidR="00177459" w:rsidRPr="008A4C18">
        <w:rPr>
          <w:rFonts w:ascii="Arial" w:hAnsi="Arial" w:cs="Arial"/>
        </w:rPr>
        <w:t xml:space="preserve"> </w:t>
      </w:r>
      <w:r w:rsidR="00177459">
        <w:rPr>
          <w:rFonts w:ascii="Arial" w:hAnsi="Arial" w:cs="Arial"/>
        </w:rPr>
        <w:t>service</w:t>
      </w:r>
      <w:r w:rsidR="00364BB1" w:rsidRPr="0037664F">
        <w:rPr>
          <w:rFonts w:ascii="Arial" w:hAnsi="Arial" w:cs="Arial"/>
        </w:rPr>
        <w:t xml:space="preserve"> assessment tool</w:t>
      </w:r>
      <w:r w:rsidR="00177459">
        <w:rPr>
          <w:rFonts w:ascii="Arial" w:hAnsi="Arial" w:cs="Arial"/>
        </w:rPr>
        <w:t xml:space="preserve"> (consultant can adopt Plan International service assessment tool)</w:t>
      </w:r>
      <w:r w:rsidR="00364BB1" w:rsidRPr="0037664F">
        <w:rPr>
          <w:rFonts w:ascii="Arial" w:hAnsi="Arial" w:cs="Arial"/>
        </w:rPr>
        <w:t xml:space="preserve"> in the areas to evaluate the availability and quality of SRH/SGBV services in the community</w:t>
      </w:r>
      <w:r w:rsidR="00364BB1">
        <w:t xml:space="preserve"> </w:t>
      </w:r>
      <w:r w:rsidRPr="008A4C18">
        <w:rPr>
          <w:rFonts w:ascii="Arial" w:hAnsi="Arial" w:cs="Arial"/>
        </w:rPr>
        <w:t>with attention to age and gender diversity.</w:t>
      </w:r>
    </w:p>
    <w:p w14:paraId="55F8D9D2" w14:textId="77777777" w:rsidR="003F12AF" w:rsidRPr="008A4C18" w:rsidRDefault="003F12AF" w:rsidP="0038018F">
      <w:pPr>
        <w:pStyle w:val="ListParagraph"/>
        <w:numPr>
          <w:ilvl w:val="0"/>
          <w:numId w:val="12"/>
        </w:numPr>
        <w:rPr>
          <w:rFonts w:ascii="Arial" w:hAnsi="Arial" w:cs="Arial"/>
        </w:rPr>
      </w:pPr>
      <w:r w:rsidRPr="008A4C18">
        <w:rPr>
          <w:rFonts w:ascii="Arial" w:hAnsi="Arial" w:cs="Arial"/>
        </w:rPr>
        <w:t>Ensure ethical standards and safeguarding measures in data collection, especially with survivors and vulnerable groups.</w:t>
      </w:r>
    </w:p>
    <w:p w14:paraId="5EF90CDC" w14:textId="0546489A" w:rsidR="003F12AF" w:rsidRPr="008A4C18" w:rsidRDefault="003F12AF" w:rsidP="00EE65C4">
      <w:pPr>
        <w:pStyle w:val="ListParagraph"/>
        <w:numPr>
          <w:ilvl w:val="0"/>
          <w:numId w:val="12"/>
        </w:numPr>
        <w:rPr>
          <w:rFonts w:ascii="Arial" w:hAnsi="Arial" w:cs="Arial"/>
        </w:rPr>
      </w:pPr>
      <w:r w:rsidRPr="008A4C18">
        <w:rPr>
          <w:rFonts w:ascii="Arial" w:hAnsi="Arial" w:cs="Arial"/>
        </w:rPr>
        <w:t>Analyze findings and produce a comprehensive research report with recommendations.</w:t>
      </w:r>
      <w:r w:rsidR="00DF0A50">
        <w:rPr>
          <w:rFonts w:ascii="Arial" w:hAnsi="Arial" w:cs="Arial"/>
        </w:rPr>
        <w:t xml:space="preserve"> </w:t>
      </w:r>
    </w:p>
    <w:p w14:paraId="44B9F3C2" w14:textId="77777777" w:rsidR="000620EB" w:rsidRPr="008A4C18" w:rsidRDefault="008A4C18">
      <w:pPr>
        <w:pStyle w:val="Heading1"/>
        <w:rPr>
          <w:rFonts w:ascii="Arial" w:hAnsi="Arial" w:cs="Arial"/>
        </w:rPr>
      </w:pPr>
      <w:r w:rsidRPr="008A4C18">
        <w:rPr>
          <w:rFonts w:ascii="Arial" w:hAnsi="Arial" w:cs="Arial"/>
        </w:rPr>
        <w:t>5. Methodology</w:t>
      </w:r>
    </w:p>
    <w:p w14:paraId="21E2FB96" w14:textId="77777777" w:rsidR="00EE65C4" w:rsidRPr="008A4C18" w:rsidRDefault="008A4C18" w:rsidP="00EE65C4">
      <w:pPr>
        <w:rPr>
          <w:rFonts w:ascii="Arial" w:hAnsi="Arial" w:cs="Arial"/>
        </w:rPr>
      </w:pPr>
      <w:r w:rsidRPr="008A4C18">
        <w:rPr>
          <w:rFonts w:ascii="Arial" w:hAnsi="Arial" w:cs="Arial"/>
        </w:rPr>
        <w:t>The consultant is expected to propose a robust and participatory methodology that may include:</w:t>
      </w:r>
    </w:p>
    <w:p w14:paraId="5361ECE9" w14:textId="77777777" w:rsidR="00EE65C4" w:rsidRPr="008A4C18" w:rsidRDefault="00EE65C4" w:rsidP="00EE65C4">
      <w:pPr>
        <w:pStyle w:val="ListParagraph"/>
        <w:numPr>
          <w:ilvl w:val="0"/>
          <w:numId w:val="13"/>
        </w:numPr>
        <w:rPr>
          <w:rFonts w:ascii="Arial" w:hAnsi="Arial" w:cs="Arial"/>
        </w:rPr>
      </w:pPr>
      <w:r w:rsidRPr="008A4C18">
        <w:rPr>
          <w:rFonts w:ascii="Arial" w:hAnsi="Arial" w:cs="Arial"/>
        </w:rPr>
        <w:t>Qualitative methods (KIIs, FGDs, case studies).</w:t>
      </w:r>
    </w:p>
    <w:p w14:paraId="30A1FCD2" w14:textId="2C1BFF53" w:rsidR="00EE65C4" w:rsidRDefault="00EE65C4" w:rsidP="00EE65C4">
      <w:pPr>
        <w:pStyle w:val="ListParagraph"/>
        <w:numPr>
          <w:ilvl w:val="0"/>
          <w:numId w:val="13"/>
        </w:numPr>
        <w:rPr>
          <w:rFonts w:ascii="Arial" w:hAnsi="Arial" w:cs="Arial"/>
        </w:rPr>
      </w:pPr>
      <w:r w:rsidRPr="008A4C18">
        <w:rPr>
          <w:rFonts w:ascii="Arial" w:hAnsi="Arial" w:cs="Arial"/>
        </w:rPr>
        <w:t>Quantitative data (surveys where feasible).</w:t>
      </w:r>
    </w:p>
    <w:p w14:paraId="7854A7EE" w14:textId="7A1EAD68" w:rsidR="00177459" w:rsidRDefault="00177459" w:rsidP="00EE65C4">
      <w:pPr>
        <w:pStyle w:val="ListParagraph"/>
        <w:numPr>
          <w:ilvl w:val="0"/>
          <w:numId w:val="13"/>
        </w:numPr>
        <w:rPr>
          <w:rFonts w:ascii="Arial" w:hAnsi="Arial" w:cs="Arial"/>
        </w:rPr>
      </w:pPr>
      <w:r>
        <w:rPr>
          <w:rFonts w:ascii="Arial" w:hAnsi="Arial" w:cs="Arial"/>
        </w:rPr>
        <w:t>D</w:t>
      </w:r>
      <w:r w:rsidRPr="00177459">
        <w:rPr>
          <w:rFonts w:ascii="Arial" w:hAnsi="Arial" w:cs="Arial"/>
        </w:rPr>
        <w:t>irect observations</w:t>
      </w:r>
      <w:r>
        <w:rPr>
          <w:rFonts w:ascii="Arial" w:hAnsi="Arial" w:cs="Arial"/>
        </w:rPr>
        <w:t>.</w:t>
      </w:r>
    </w:p>
    <w:p w14:paraId="491EE546" w14:textId="39770052" w:rsidR="00177459" w:rsidRPr="008A4C18" w:rsidRDefault="00177459" w:rsidP="00EE65C4">
      <w:pPr>
        <w:pStyle w:val="ListParagraph"/>
        <w:numPr>
          <w:ilvl w:val="0"/>
          <w:numId w:val="13"/>
        </w:numPr>
        <w:rPr>
          <w:rFonts w:ascii="Arial" w:hAnsi="Arial" w:cs="Arial"/>
        </w:rPr>
      </w:pPr>
      <w:r>
        <w:rPr>
          <w:rFonts w:ascii="Arial" w:hAnsi="Arial" w:cs="Arial"/>
        </w:rPr>
        <w:t>F</w:t>
      </w:r>
      <w:r w:rsidRPr="00177459">
        <w:rPr>
          <w:rFonts w:ascii="Arial" w:hAnsi="Arial" w:cs="Arial"/>
        </w:rPr>
        <w:t>acility/service assessment (where feasible)</w:t>
      </w:r>
      <w:r>
        <w:rPr>
          <w:rFonts w:ascii="Arial" w:hAnsi="Arial" w:cs="Arial"/>
        </w:rPr>
        <w:t>.</w:t>
      </w:r>
    </w:p>
    <w:p w14:paraId="50BEAC64" w14:textId="77777777" w:rsidR="00EE65C4" w:rsidRPr="008A4C18" w:rsidRDefault="00EE65C4" w:rsidP="00EE65C4">
      <w:pPr>
        <w:pStyle w:val="ListParagraph"/>
        <w:numPr>
          <w:ilvl w:val="0"/>
          <w:numId w:val="13"/>
        </w:numPr>
        <w:rPr>
          <w:rFonts w:ascii="Arial" w:hAnsi="Arial" w:cs="Arial"/>
        </w:rPr>
      </w:pPr>
      <w:r w:rsidRPr="008A4C18">
        <w:rPr>
          <w:rFonts w:ascii="Arial" w:hAnsi="Arial" w:cs="Arial"/>
        </w:rPr>
        <w:t>Participatory approaches engaging adolescents, youth, and women.</w:t>
      </w:r>
    </w:p>
    <w:p w14:paraId="7C81AD36" w14:textId="77777777" w:rsidR="00EE65C4" w:rsidRPr="008A4C18" w:rsidRDefault="00EE65C4" w:rsidP="00EE65C4">
      <w:pPr>
        <w:pStyle w:val="ListParagraph"/>
        <w:numPr>
          <w:ilvl w:val="0"/>
          <w:numId w:val="13"/>
        </w:numPr>
        <w:rPr>
          <w:rFonts w:ascii="Arial" w:hAnsi="Arial" w:cs="Arial"/>
        </w:rPr>
      </w:pPr>
      <w:r w:rsidRPr="008A4C18">
        <w:rPr>
          <w:rFonts w:ascii="Arial" w:hAnsi="Arial" w:cs="Arial"/>
        </w:rPr>
        <w:t>Gender and conflict-sensitive lens.</w:t>
      </w:r>
    </w:p>
    <w:p w14:paraId="6A7E1AF1" w14:textId="77777777" w:rsidR="00EE65C4" w:rsidRPr="008A4C18" w:rsidRDefault="00EE65C4" w:rsidP="00EE65C4">
      <w:pPr>
        <w:pStyle w:val="ListParagraph"/>
        <w:numPr>
          <w:ilvl w:val="0"/>
          <w:numId w:val="13"/>
        </w:numPr>
        <w:rPr>
          <w:rFonts w:ascii="Arial" w:hAnsi="Arial" w:cs="Arial"/>
        </w:rPr>
      </w:pPr>
      <w:r w:rsidRPr="008A4C18">
        <w:rPr>
          <w:rFonts w:ascii="Arial" w:hAnsi="Arial" w:cs="Arial"/>
        </w:rPr>
        <w:t>Compliance with ethical standards for SRHR and SGBV research.</w:t>
      </w:r>
    </w:p>
    <w:p w14:paraId="2CC94467" w14:textId="041003FE" w:rsidR="000620EB" w:rsidRPr="008A4C18" w:rsidRDefault="00EE65C4" w:rsidP="00EE65C4">
      <w:pPr>
        <w:pStyle w:val="ListParagraph"/>
        <w:numPr>
          <w:ilvl w:val="0"/>
          <w:numId w:val="13"/>
        </w:numPr>
        <w:rPr>
          <w:rFonts w:ascii="Arial" w:hAnsi="Arial" w:cs="Arial"/>
        </w:rPr>
      </w:pPr>
      <w:r w:rsidRPr="008A4C18">
        <w:rPr>
          <w:rFonts w:ascii="Arial" w:hAnsi="Arial" w:cs="Arial"/>
        </w:rPr>
        <w:t>Plan International Sudan will review and approve the methodology before implementation.</w:t>
      </w:r>
    </w:p>
    <w:p w14:paraId="4051DE9D" w14:textId="77777777" w:rsidR="000620EB" w:rsidRPr="008A4C18" w:rsidRDefault="008A4C18">
      <w:pPr>
        <w:pStyle w:val="Heading1"/>
        <w:rPr>
          <w:rFonts w:ascii="Arial" w:hAnsi="Arial" w:cs="Arial"/>
        </w:rPr>
      </w:pPr>
      <w:r w:rsidRPr="008A4C18">
        <w:rPr>
          <w:rFonts w:ascii="Arial" w:hAnsi="Arial" w:cs="Arial"/>
        </w:rPr>
        <w:t>6. Deliverables</w:t>
      </w:r>
    </w:p>
    <w:p w14:paraId="4AEEE834" w14:textId="77777777" w:rsidR="0054522F" w:rsidRPr="008A4C18" w:rsidRDefault="008A4C18" w:rsidP="0054522F">
      <w:pPr>
        <w:rPr>
          <w:rFonts w:ascii="Arial" w:hAnsi="Arial" w:cs="Arial"/>
        </w:rPr>
      </w:pPr>
      <w:r w:rsidRPr="008A4C18">
        <w:rPr>
          <w:rFonts w:ascii="Arial" w:hAnsi="Arial" w:cs="Arial"/>
        </w:rPr>
        <w:t>The consultant will produce:</w:t>
      </w:r>
    </w:p>
    <w:p w14:paraId="20C2C606" w14:textId="77777777" w:rsidR="0054522F" w:rsidRPr="008A4C18" w:rsidRDefault="0054522F" w:rsidP="0054522F">
      <w:pPr>
        <w:pStyle w:val="ListParagraph"/>
        <w:numPr>
          <w:ilvl w:val="0"/>
          <w:numId w:val="14"/>
        </w:numPr>
        <w:rPr>
          <w:rFonts w:ascii="Arial" w:hAnsi="Arial" w:cs="Arial"/>
        </w:rPr>
      </w:pPr>
      <w:r w:rsidRPr="008A4C18">
        <w:rPr>
          <w:rFonts w:ascii="Arial" w:hAnsi="Arial" w:cs="Arial"/>
        </w:rPr>
        <w:t>Inception Report (including detailed methodology, tools, sampling, and work plan).</w:t>
      </w:r>
    </w:p>
    <w:p w14:paraId="34F85198" w14:textId="0494460E" w:rsidR="0054522F" w:rsidRPr="008A4C18" w:rsidRDefault="0054522F" w:rsidP="0054522F">
      <w:pPr>
        <w:pStyle w:val="ListParagraph"/>
        <w:numPr>
          <w:ilvl w:val="0"/>
          <w:numId w:val="14"/>
        </w:numPr>
        <w:rPr>
          <w:rFonts w:ascii="Arial" w:hAnsi="Arial" w:cs="Arial"/>
        </w:rPr>
      </w:pPr>
      <w:r w:rsidRPr="008A4C18">
        <w:rPr>
          <w:rFonts w:ascii="Arial" w:hAnsi="Arial" w:cs="Arial"/>
        </w:rPr>
        <w:lastRenderedPageBreak/>
        <w:t>Data Collection Tools (aligned with ethical standards and Plan safeguarding requirements)</w:t>
      </w:r>
      <w:r w:rsidR="004C0957">
        <w:rPr>
          <w:rFonts w:ascii="Arial" w:hAnsi="Arial" w:cs="Arial"/>
        </w:rPr>
        <w:t xml:space="preserve"> however, the consultant recommended to use and adopt Plan International tools (e.g. </w:t>
      </w:r>
      <w:r w:rsidR="004C0957" w:rsidRPr="004C0957">
        <w:rPr>
          <w:rFonts w:ascii="Arial" w:hAnsi="Arial" w:cs="Arial"/>
        </w:rPr>
        <w:t>FGD, KII, services mapping tool, facility assessment</w:t>
      </w:r>
      <w:r w:rsidR="004C0957">
        <w:rPr>
          <w:rFonts w:ascii="Arial" w:hAnsi="Arial" w:cs="Arial"/>
        </w:rPr>
        <w:t>)</w:t>
      </w:r>
      <w:r w:rsidRPr="008A4C18">
        <w:rPr>
          <w:rFonts w:ascii="Arial" w:hAnsi="Arial" w:cs="Arial"/>
        </w:rPr>
        <w:t>.</w:t>
      </w:r>
    </w:p>
    <w:p w14:paraId="7A8A9572" w14:textId="77777777" w:rsidR="0054522F" w:rsidRPr="008A4C18" w:rsidRDefault="0054522F" w:rsidP="0054522F">
      <w:pPr>
        <w:pStyle w:val="ListParagraph"/>
        <w:numPr>
          <w:ilvl w:val="0"/>
          <w:numId w:val="14"/>
        </w:numPr>
        <w:rPr>
          <w:rFonts w:ascii="Arial" w:hAnsi="Arial" w:cs="Arial"/>
        </w:rPr>
      </w:pPr>
      <w:r w:rsidRPr="008A4C18">
        <w:rPr>
          <w:rFonts w:ascii="Arial" w:hAnsi="Arial" w:cs="Arial"/>
        </w:rPr>
        <w:t>Draft Report (comprehensive analysis with preliminary findings and recommendations).</w:t>
      </w:r>
    </w:p>
    <w:p w14:paraId="181B1E46" w14:textId="1DD7B9E1" w:rsidR="0054522F" w:rsidRPr="008A4C18" w:rsidRDefault="0054522F" w:rsidP="0054522F">
      <w:pPr>
        <w:pStyle w:val="ListParagraph"/>
        <w:numPr>
          <w:ilvl w:val="0"/>
          <w:numId w:val="14"/>
        </w:numPr>
        <w:rPr>
          <w:rFonts w:ascii="Arial" w:hAnsi="Arial" w:cs="Arial"/>
        </w:rPr>
      </w:pPr>
      <w:r w:rsidRPr="008A4C18">
        <w:rPr>
          <w:rFonts w:ascii="Arial" w:hAnsi="Arial" w:cs="Arial"/>
        </w:rPr>
        <w:t>Validation Workshop (presentation of findings to Plan International and stakeholders).</w:t>
      </w:r>
    </w:p>
    <w:p w14:paraId="585E9986" w14:textId="54E35575" w:rsidR="00B315E3" w:rsidRPr="0037664F" w:rsidRDefault="0054522F" w:rsidP="0037664F">
      <w:pPr>
        <w:pStyle w:val="ListParagraph"/>
        <w:numPr>
          <w:ilvl w:val="0"/>
          <w:numId w:val="14"/>
        </w:numPr>
        <w:rPr>
          <w:rFonts w:ascii="Arial" w:hAnsi="Arial" w:cs="Arial"/>
        </w:rPr>
      </w:pPr>
      <w:r w:rsidRPr="008A4C18">
        <w:rPr>
          <w:rFonts w:ascii="Arial" w:hAnsi="Arial" w:cs="Arial"/>
        </w:rPr>
        <w:t>Final Report (incorporating feedback and including an executive summary, key findings, recommendations, and annexes).</w:t>
      </w:r>
    </w:p>
    <w:p w14:paraId="6DECF269" w14:textId="77777777" w:rsidR="000620EB" w:rsidRPr="008A4C18" w:rsidRDefault="008A4C18">
      <w:pPr>
        <w:pStyle w:val="Heading1"/>
        <w:rPr>
          <w:rFonts w:ascii="Arial" w:hAnsi="Arial" w:cs="Arial"/>
        </w:rPr>
      </w:pPr>
      <w:r w:rsidRPr="008A4C18">
        <w:rPr>
          <w:rFonts w:ascii="Arial" w:hAnsi="Arial" w:cs="Arial"/>
        </w:rPr>
        <w:t>7. Duration and Timeline</w:t>
      </w:r>
    </w:p>
    <w:p w14:paraId="361C9AF5" w14:textId="7FB87618" w:rsidR="000620EB" w:rsidRPr="008A4C18" w:rsidRDefault="008A4C18">
      <w:pPr>
        <w:rPr>
          <w:rFonts w:ascii="Arial" w:hAnsi="Arial" w:cs="Arial"/>
        </w:rPr>
      </w:pPr>
      <w:r w:rsidRPr="008A4C18">
        <w:rPr>
          <w:rFonts w:ascii="Arial" w:hAnsi="Arial" w:cs="Arial"/>
        </w:rPr>
        <w:t xml:space="preserve">The assignment is expected to take </w:t>
      </w:r>
      <w:r w:rsidR="00A126C1" w:rsidRPr="008A4C18">
        <w:rPr>
          <w:rFonts w:ascii="Arial" w:hAnsi="Arial" w:cs="Arial"/>
        </w:rPr>
        <w:t>5</w:t>
      </w:r>
      <w:r w:rsidRPr="008A4C18">
        <w:rPr>
          <w:rFonts w:ascii="Arial" w:hAnsi="Arial" w:cs="Arial"/>
        </w:rPr>
        <w:t>–</w:t>
      </w:r>
      <w:r w:rsidR="00A126C1" w:rsidRPr="008A4C18">
        <w:rPr>
          <w:rFonts w:ascii="Arial" w:hAnsi="Arial" w:cs="Arial"/>
        </w:rPr>
        <w:t>6</w:t>
      </w:r>
      <w:r w:rsidRPr="008A4C18">
        <w:rPr>
          <w:rFonts w:ascii="Arial" w:hAnsi="Arial" w:cs="Arial"/>
        </w:rPr>
        <w:t xml:space="preserve"> weeks, tentatively structured as follows:</w:t>
      </w:r>
    </w:p>
    <w:tbl>
      <w:tblPr>
        <w:tblStyle w:val="TableGrid"/>
        <w:tblW w:w="9468" w:type="dxa"/>
        <w:tblLook w:val="04A0" w:firstRow="1" w:lastRow="0" w:firstColumn="1" w:lastColumn="0" w:noHBand="0" w:noVBand="1"/>
      </w:tblPr>
      <w:tblGrid>
        <w:gridCol w:w="1548"/>
        <w:gridCol w:w="5580"/>
        <w:gridCol w:w="2340"/>
      </w:tblGrid>
      <w:tr w:rsidR="00B315E3" w:rsidRPr="008A4C18" w14:paraId="6DE20210" w14:textId="77777777" w:rsidTr="00A126C1">
        <w:trPr>
          <w:trHeight w:val="377"/>
        </w:trPr>
        <w:tc>
          <w:tcPr>
            <w:tcW w:w="1548" w:type="dxa"/>
            <w:shd w:val="clear" w:color="auto" w:fill="95B3D7" w:themeFill="accent1" w:themeFillTint="99"/>
          </w:tcPr>
          <w:p w14:paraId="08DF0EAD" w14:textId="1B2F8CD3" w:rsidR="00B315E3" w:rsidRPr="008A4C18" w:rsidRDefault="00B315E3">
            <w:pPr>
              <w:rPr>
                <w:rFonts w:ascii="Arial" w:hAnsi="Arial" w:cs="Arial"/>
                <w:b/>
                <w:bCs/>
              </w:rPr>
            </w:pPr>
            <w:r w:rsidRPr="008A4C18">
              <w:rPr>
                <w:rFonts w:ascii="Arial" w:hAnsi="Arial" w:cs="Arial"/>
                <w:b/>
                <w:bCs/>
              </w:rPr>
              <w:t xml:space="preserve">Week </w:t>
            </w:r>
          </w:p>
        </w:tc>
        <w:tc>
          <w:tcPr>
            <w:tcW w:w="5580" w:type="dxa"/>
            <w:shd w:val="clear" w:color="auto" w:fill="95B3D7" w:themeFill="accent1" w:themeFillTint="99"/>
          </w:tcPr>
          <w:p w14:paraId="7042A949" w14:textId="21E92D3A" w:rsidR="00B315E3" w:rsidRPr="008A4C18" w:rsidRDefault="00B315E3">
            <w:pPr>
              <w:rPr>
                <w:rFonts w:ascii="Arial" w:hAnsi="Arial" w:cs="Arial"/>
                <w:b/>
                <w:bCs/>
              </w:rPr>
            </w:pPr>
            <w:r w:rsidRPr="008A4C18">
              <w:rPr>
                <w:rFonts w:ascii="Arial" w:hAnsi="Arial" w:cs="Arial"/>
                <w:b/>
                <w:bCs/>
              </w:rPr>
              <w:t>Activity</w:t>
            </w:r>
          </w:p>
        </w:tc>
        <w:tc>
          <w:tcPr>
            <w:tcW w:w="2340" w:type="dxa"/>
            <w:shd w:val="clear" w:color="auto" w:fill="95B3D7" w:themeFill="accent1" w:themeFillTint="99"/>
          </w:tcPr>
          <w:p w14:paraId="48653654" w14:textId="23DE49E3" w:rsidR="00B315E3" w:rsidRPr="008A4C18" w:rsidRDefault="00B315E3">
            <w:pPr>
              <w:rPr>
                <w:rFonts w:ascii="Arial" w:hAnsi="Arial" w:cs="Arial"/>
                <w:b/>
                <w:bCs/>
              </w:rPr>
            </w:pPr>
            <w:r w:rsidRPr="008A4C18">
              <w:rPr>
                <w:rFonts w:ascii="Arial" w:hAnsi="Arial" w:cs="Arial"/>
                <w:b/>
                <w:bCs/>
              </w:rPr>
              <w:t>Deliverables</w:t>
            </w:r>
          </w:p>
        </w:tc>
      </w:tr>
      <w:tr w:rsidR="00B315E3" w:rsidRPr="008A4C18" w14:paraId="680B7F41" w14:textId="77777777" w:rsidTr="00A126C1">
        <w:tc>
          <w:tcPr>
            <w:tcW w:w="1548" w:type="dxa"/>
          </w:tcPr>
          <w:p w14:paraId="12761FF1" w14:textId="71EF5740" w:rsidR="00B315E3" w:rsidRPr="008A4C18" w:rsidRDefault="00B315E3" w:rsidP="00B315E3">
            <w:pPr>
              <w:rPr>
                <w:rFonts w:ascii="Arial" w:hAnsi="Arial" w:cs="Arial"/>
                <w:b/>
                <w:bCs/>
              </w:rPr>
            </w:pPr>
            <w:r w:rsidRPr="008A4C18">
              <w:rPr>
                <w:rFonts w:ascii="Arial" w:hAnsi="Arial" w:cs="Arial"/>
                <w:b/>
                <w:bCs/>
              </w:rPr>
              <w:t>Week 1</w:t>
            </w:r>
          </w:p>
        </w:tc>
        <w:tc>
          <w:tcPr>
            <w:tcW w:w="5580" w:type="dxa"/>
          </w:tcPr>
          <w:p w14:paraId="3BB1CF94" w14:textId="77777777" w:rsidR="006B115D" w:rsidRPr="008A4C18" w:rsidRDefault="006B115D" w:rsidP="006B115D">
            <w:pPr>
              <w:pStyle w:val="ListParagraph"/>
              <w:numPr>
                <w:ilvl w:val="0"/>
                <w:numId w:val="15"/>
              </w:numPr>
              <w:rPr>
                <w:rFonts w:ascii="Arial" w:hAnsi="Arial" w:cs="Arial"/>
              </w:rPr>
            </w:pPr>
            <w:r w:rsidRPr="008A4C18">
              <w:rPr>
                <w:rFonts w:ascii="Arial" w:hAnsi="Arial" w:cs="Arial"/>
              </w:rPr>
              <w:t>Desk review of existing literature, reports, and secondary data.</w:t>
            </w:r>
          </w:p>
          <w:p w14:paraId="2F7546F8" w14:textId="32DF1A25" w:rsidR="006B115D" w:rsidRPr="008A4C18" w:rsidRDefault="006B115D" w:rsidP="006B115D">
            <w:pPr>
              <w:pStyle w:val="ListParagraph"/>
              <w:numPr>
                <w:ilvl w:val="0"/>
                <w:numId w:val="15"/>
              </w:numPr>
              <w:rPr>
                <w:rFonts w:ascii="Arial" w:hAnsi="Arial" w:cs="Arial"/>
              </w:rPr>
            </w:pPr>
            <w:r w:rsidRPr="008A4C18">
              <w:rPr>
                <w:rFonts w:ascii="Arial" w:hAnsi="Arial" w:cs="Arial"/>
              </w:rPr>
              <w:t>Stakeholder mapping.</w:t>
            </w:r>
          </w:p>
          <w:p w14:paraId="0A46DB35" w14:textId="77777777" w:rsidR="006B115D" w:rsidRPr="008A4C18" w:rsidRDefault="006B115D" w:rsidP="006B115D">
            <w:pPr>
              <w:pStyle w:val="ListParagraph"/>
              <w:numPr>
                <w:ilvl w:val="0"/>
                <w:numId w:val="15"/>
              </w:numPr>
              <w:rPr>
                <w:rFonts w:ascii="Arial" w:hAnsi="Arial" w:cs="Arial"/>
              </w:rPr>
            </w:pPr>
            <w:r w:rsidRPr="008A4C18">
              <w:rPr>
                <w:rFonts w:ascii="Arial" w:hAnsi="Arial" w:cs="Arial"/>
              </w:rPr>
              <w:t>Development of detailed methodology and tools.</w:t>
            </w:r>
          </w:p>
          <w:p w14:paraId="58B42B67" w14:textId="0F8F5F47" w:rsidR="00B315E3" w:rsidRPr="008A4C18" w:rsidRDefault="006B115D" w:rsidP="006B115D">
            <w:pPr>
              <w:pStyle w:val="ListParagraph"/>
              <w:numPr>
                <w:ilvl w:val="0"/>
                <w:numId w:val="15"/>
              </w:numPr>
              <w:rPr>
                <w:rFonts w:ascii="Arial" w:hAnsi="Arial" w:cs="Arial"/>
              </w:rPr>
            </w:pPr>
            <w:r w:rsidRPr="008A4C18">
              <w:rPr>
                <w:rFonts w:ascii="Arial" w:hAnsi="Arial" w:cs="Arial"/>
              </w:rPr>
              <w:t xml:space="preserve"> Inception meeting with Plan International Sudan.</w:t>
            </w:r>
          </w:p>
        </w:tc>
        <w:tc>
          <w:tcPr>
            <w:tcW w:w="2340" w:type="dxa"/>
          </w:tcPr>
          <w:p w14:paraId="12F1F9DE" w14:textId="7963A90A" w:rsidR="00B315E3" w:rsidRPr="008A4C18" w:rsidRDefault="006B115D">
            <w:pPr>
              <w:rPr>
                <w:rFonts w:ascii="Arial" w:hAnsi="Arial" w:cs="Arial"/>
              </w:rPr>
            </w:pPr>
            <w:r w:rsidRPr="008A4C18">
              <w:rPr>
                <w:rFonts w:ascii="Arial" w:hAnsi="Arial" w:cs="Arial"/>
              </w:rPr>
              <w:t>Inception Report &amp; Data Collection Tools</w:t>
            </w:r>
          </w:p>
        </w:tc>
      </w:tr>
      <w:tr w:rsidR="00B315E3" w:rsidRPr="008A4C18" w14:paraId="229BDD1F" w14:textId="77777777" w:rsidTr="00A126C1">
        <w:tc>
          <w:tcPr>
            <w:tcW w:w="1548" w:type="dxa"/>
          </w:tcPr>
          <w:p w14:paraId="1C1DD701" w14:textId="5EFD1136" w:rsidR="00B315E3" w:rsidRPr="008A4C18" w:rsidRDefault="00B315E3">
            <w:pPr>
              <w:rPr>
                <w:rFonts w:ascii="Arial" w:hAnsi="Arial" w:cs="Arial"/>
                <w:b/>
                <w:bCs/>
              </w:rPr>
            </w:pPr>
            <w:r w:rsidRPr="008A4C18">
              <w:rPr>
                <w:rFonts w:ascii="Arial" w:hAnsi="Arial" w:cs="Arial"/>
                <w:b/>
                <w:bCs/>
              </w:rPr>
              <w:t>Week 2</w:t>
            </w:r>
          </w:p>
        </w:tc>
        <w:tc>
          <w:tcPr>
            <w:tcW w:w="5580" w:type="dxa"/>
          </w:tcPr>
          <w:p w14:paraId="4D657857" w14:textId="77777777" w:rsidR="006B115D" w:rsidRPr="008A4C18" w:rsidRDefault="006B115D" w:rsidP="006B115D">
            <w:pPr>
              <w:pStyle w:val="ListParagraph"/>
              <w:numPr>
                <w:ilvl w:val="0"/>
                <w:numId w:val="18"/>
              </w:numPr>
              <w:rPr>
                <w:rFonts w:ascii="Arial" w:hAnsi="Arial" w:cs="Arial"/>
              </w:rPr>
            </w:pPr>
            <w:r w:rsidRPr="008A4C18">
              <w:rPr>
                <w:rFonts w:ascii="Arial" w:hAnsi="Arial" w:cs="Arial"/>
              </w:rPr>
              <w:t>Preparation for fieldwork (logistics, enumerator briefing if needed).</w:t>
            </w:r>
          </w:p>
          <w:p w14:paraId="5E39F96C" w14:textId="77777777" w:rsidR="00B315E3" w:rsidRPr="008A4C18" w:rsidRDefault="006B115D" w:rsidP="006B115D">
            <w:pPr>
              <w:pStyle w:val="ListParagraph"/>
              <w:numPr>
                <w:ilvl w:val="0"/>
                <w:numId w:val="18"/>
              </w:numPr>
              <w:rPr>
                <w:rFonts w:ascii="Arial" w:hAnsi="Arial" w:cs="Arial"/>
              </w:rPr>
            </w:pPr>
            <w:r w:rsidRPr="008A4C18">
              <w:rPr>
                <w:rFonts w:ascii="Arial" w:hAnsi="Arial" w:cs="Arial"/>
              </w:rPr>
              <w:t>Pilot testing of tools.</w:t>
            </w:r>
          </w:p>
          <w:p w14:paraId="3FCDF48A" w14:textId="09C7B7F7" w:rsidR="006B115D" w:rsidRPr="008A4C18" w:rsidRDefault="006B115D" w:rsidP="006B115D">
            <w:pPr>
              <w:pStyle w:val="ListParagraph"/>
              <w:numPr>
                <w:ilvl w:val="0"/>
                <w:numId w:val="18"/>
              </w:numPr>
              <w:rPr>
                <w:rFonts w:ascii="Arial" w:hAnsi="Arial" w:cs="Arial"/>
              </w:rPr>
            </w:pPr>
            <w:r w:rsidRPr="008A4C18">
              <w:rPr>
                <w:rFonts w:ascii="Arial" w:hAnsi="Arial" w:cs="Arial"/>
              </w:rPr>
              <w:t xml:space="preserve">Tools </w:t>
            </w:r>
            <w:r w:rsidR="00A126C1" w:rsidRPr="008A4C18">
              <w:rPr>
                <w:rFonts w:ascii="Arial" w:hAnsi="Arial" w:cs="Arial"/>
              </w:rPr>
              <w:t xml:space="preserve">Authority </w:t>
            </w:r>
            <w:r w:rsidRPr="008A4C18">
              <w:rPr>
                <w:rFonts w:ascii="Arial" w:hAnsi="Arial" w:cs="Arial"/>
              </w:rPr>
              <w:t xml:space="preserve">approval </w:t>
            </w:r>
          </w:p>
        </w:tc>
        <w:tc>
          <w:tcPr>
            <w:tcW w:w="2340" w:type="dxa"/>
          </w:tcPr>
          <w:p w14:paraId="5B2B2E4B" w14:textId="0FF1F2A1" w:rsidR="00B315E3" w:rsidRPr="008A4C18" w:rsidRDefault="006B115D">
            <w:pPr>
              <w:rPr>
                <w:rFonts w:ascii="Arial" w:hAnsi="Arial" w:cs="Arial"/>
              </w:rPr>
            </w:pPr>
            <w:r w:rsidRPr="008A4C18">
              <w:rPr>
                <w:rFonts w:ascii="Arial" w:hAnsi="Arial" w:cs="Arial"/>
              </w:rPr>
              <w:t xml:space="preserve">Pilot-tested tools and approved </w:t>
            </w:r>
          </w:p>
        </w:tc>
      </w:tr>
      <w:tr w:rsidR="00B315E3" w:rsidRPr="008A4C18" w14:paraId="593EA09F" w14:textId="77777777" w:rsidTr="00A126C1">
        <w:tc>
          <w:tcPr>
            <w:tcW w:w="1548" w:type="dxa"/>
          </w:tcPr>
          <w:p w14:paraId="507EBAFD" w14:textId="2A70F5A1" w:rsidR="00B315E3" w:rsidRPr="008A4C18" w:rsidRDefault="00B315E3">
            <w:pPr>
              <w:rPr>
                <w:rFonts w:ascii="Arial" w:hAnsi="Arial" w:cs="Arial"/>
                <w:b/>
                <w:bCs/>
              </w:rPr>
            </w:pPr>
            <w:r w:rsidRPr="008A4C18">
              <w:rPr>
                <w:rFonts w:ascii="Arial" w:hAnsi="Arial" w:cs="Arial"/>
                <w:b/>
                <w:bCs/>
              </w:rPr>
              <w:t>Week 3</w:t>
            </w:r>
          </w:p>
        </w:tc>
        <w:tc>
          <w:tcPr>
            <w:tcW w:w="5580" w:type="dxa"/>
          </w:tcPr>
          <w:p w14:paraId="28D855C0" w14:textId="71668CD8" w:rsidR="00B315E3" w:rsidRPr="008A4C18" w:rsidRDefault="006B115D" w:rsidP="006B115D">
            <w:pPr>
              <w:pStyle w:val="ListParagraph"/>
              <w:numPr>
                <w:ilvl w:val="0"/>
                <w:numId w:val="21"/>
              </w:numPr>
              <w:rPr>
                <w:rFonts w:ascii="Arial" w:hAnsi="Arial" w:cs="Arial"/>
              </w:rPr>
            </w:pPr>
            <w:r w:rsidRPr="008A4C18">
              <w:rPr>
                <w:rFonts w:ascii="Arial" w:hAnsi="Arial" w:cs="Arial"/>
              </w:rPr>
              <w:t>Data collection in Khartoum</w:t>
            </w:r>
            <w:r w:rsidR="00A126C1" w:rsidRPr="008A4C18">
              <w:rPr>
                <w:rFonts w:ascii="Arial" w:hAnsi="Arial" w:cs="Arial"/>
              </w:rPr>
              <w:t xml:space="preserve"> state</w:t>
            </w:r>
            <w:r w:rsidRPr="008A4C18">
              <w:rPr>
                <w:rFonts w:ascii="Arial" w:hAnsi="Arial" w:cs="Arial"/>
              </w:rPr>
              <w:t xml:space="preserve"> (KIIs, FGDs, community consultations, surveys if applicable)</w:t>
            </w:r>
            <w:r w:rsidR="00A126C1" w:rsidRPr="008A4C18">
              <w:rPr>
                <w:rFonts w:ascii="Arial" w:hAnsi="Arial" w:cs="Arial"/>
              </w:rPr>
              <w:t xml:space="preserve">. </w:t>
            </w:r>
          </w:p>
        </w:tc>
        <w:tc>
          <w:tcPr>
            <w:tcW w:w="2340" w:type="dxa"/>
          </w:tcPr>
          <w:p w14:paraId="030A1AF2" w14:textId="77777777" w:rsidR="00B315E3" w:rsidRPr="008A4C18" w:rsidRDefault="006B115D">
            <w:pPr>
              <w:rPr>
                <w:rFonts w:ascii="Arial" w:hAnsi="Arial" w:cs="Arial"/>
              </w:rPr>
            </w:pPr>
            <w:r w:rsidRPr="008A4C18">
              <w:rPr>
                <w:rFonts w:ascii="Arial" w:hAnsi="Arial" w:cs="Arial"/>
              </w:rPr>
              <w:t>Raw field data</w:t>
            </w:r>
          </w:p>
          <w:p w14:paraId="0E5E786D" w14:textId="5C840837" w:rsidR="006B115D" w:rsidRPr="008A4C18" w:rsidRDefault="006B115D">
            <w:pPr>
              <w:rPr>
                <w:rFonts w:ascii="Arial" w:hAnsi="Arial" w:cs="Arial"/>
              </w:rPr>
            </w:pPr>
            <w:r w:rsidRPr="008A4C18">
              <w:rPr>
                <w:rFonts w:ascii="Arial" w:hAnsi="Arial" w:cs="Arial"/>
              </w:rPr>
              <w:t>Completed field data</w:t>
            </w:r>
          </w:p>
        </w:tc>
      </w:tr>
      <w:tr w:rsidR="00B315E3" w:rsidRPr="008A4C18" w14:paraId="7B5F67FE" w14:textId="77777777" w:rsidTr="00A126C1">
        <w:tc>
          <w:tcPr>
            <w:tcW w:w="1548" w:type="dxa"/>
          </w:tcPr>
          <w:p w14:paraId="52A4E859" w14:textId="752D4E98" w:rsidR="00B315E3" w:rsidRPr="008A4C18" w:rsidRDefault="00B315E3">
            <w:pPr>
              <w:rPr>
                <w:rFonts w:ascii="Arial" w:hAnsi="Arial" w:cs="Arial"/>
                <w:b/>
                <w:bCs/>
              </w:rPr>
            </w:pPr>
            <w:r w:rsidRPr="008A4C18">
              <w:rPr>
                <w:rFonts w:ascii="Arial" w:hAnsi="Arial" w:cs="Arial"/>
                <w:b/>
                <w:bCs/>
              </w:rPr>
              <w:t>Week 4</w:t>
            </w:r>
          </w:p>
        </w:tc>
        <w:tc>
          <w:tcPr>
            <w:tcW w:w="5580" w:type="dxa"/>
          </w:tcPr>
          <w:p w14:paraId="248BF8A1" w14:textId="64E6352E" w:rsidR="006B115D" w:rsidRPr="008A4C18" w:rsidRDefault="006B115D" w:rsidP="006B115D">
            <w:pPr>
              <w:pStyle w:val="ListParagraph"/>
              <w:numPr>
                <w:ilvl w:val="0"/>
                <w:numId w:val="19"/>
              </w:numPr>
              <w:rPr>
                <w:rFonts w:ascii="Arial" w:hAnsi="Arial" w:cs="Arial"/>
              </w:rPr>
            </w:pPr>
            <w:r w:rsidRPr="008A4C18">
              <w:rPr>
                <w:rFonts w:ascii="Arial" w:hAnsi="Arial" w:cs="Arial"/>
              </w:rPr>
              <w:t>Initial data cleaning and transcription.</w:t>
            </w:r>
          </w:p>
          <w:p w14:paraId="2374222C" w14:textId="77777777" w:rsidR="006B115D" w:rsidRPr="008A4C18" w:rsidRDefault="006B115D" w:rsidP="006B115D">
            <w:pPr>
              <w:pStyle w:val="ListParagraph"/>
              <w:numPr>
                <w:ilvl w:val="0"/>
                <w:numId w:val="19"/>
              </w:numPr>
              <w:rPr>
                <w:rFonts w:ascii="Arial" w:hAnsi="Arial" w:cs="Arial"/>
              </w:rPr>
            </w:pPr>
            <w:r w:rsidRPr="008A4C18">
              <w:rPr>
                <w:rFonts w:ascii="Arial" w:hAnsi="Arial" w:cs="Arial"/>
              </w:rPr>
              <w:t xml:space="preserve">Data analysis (qualitative &amp; quantitative). </w:t>
            </w:r>
          </w:p>
          <w:p w14:paraId="1B729073" w14:textId="1B0ED7A9" w:rsidR="00B315E3" w:rsidRPr="008A4C18" w:rsidRDefault="006B115D" w:rsidP="006B115D">
            <w:pPr>
              <w:pStyle w:val="ListParagraph"/>
              <w:numPr>
                <w:ilvl w:val="0"/>
                <w:numId w:val="19"/>
              </w:numPr>
              <w:rPr>
                <w:rFonts w:ascii="Arial" w:hAnsi="Arial" w:cs="Arial"/>
              </w:rPr>
            </w:pPr>
            <w:r w:rsidRPr="008A4C18">
              <w:rPr>
                <w:rFonts w:ascii="Arial" w:hAnsi="Arial" w:cs="Arial"/>
              </w:rPr>
              <w:t>Drafting preliminary findings</w:t>
            </w:r>
          </w:p>
        </w:tc>
        <w:tc>
          <w:tcPr>
            <w:tcW w:w="2340" w:type="dxa"/>
          </w:tcPr>
          <w:p w14:paraId="151C57C2" w14:textId="1AD66A0A" w:rsidR="00B315E3" w:rsidRPr="008A4C18" w:rsidRDefault="006B115D">
            <w:pPr>
              <w:rPr>
                <w:rFonts w:ascii="Arial" w:hAnsi="Arial" w:cs="Arial"/>
              </w:rPr>
            </w:pPr>
            <w:r w:rsidRPr="008A4C18">
              <w:rPr>
                <w:rFonts w:ascii="Arial" w:hAnsi="Arial" w:cs="Arial"/>
              </w:rPr>
              <w:t>Draft Report (first version)</w:t>
            </w:r>
          </w:p>
        </w:tc>
      </w:tr>
      <w:tr w:rsidR="00B315E3" w:rsidRPr="008A4C18" w14:paraId="20C3B697" w14:textId="77777777" w:rsidTr="00A126C1">
        <w:tc>
          <w:tcPr>
            <w:tcW w:w="1548" w:type="dxa"/>
          </w:tcPr>
          <w:p w14:paraId="16257629" w14:textId="1383047E" w:rsidR="00B315E3" w:rsidRPr="008A4C18" w:rsidRDefault="00B315E3">
            <w:pPr>
              <w:rPr>
                <w:rFonts w:ascii="Arial" w:hAnsi="Arial" w:cs="Arial"/>
                <w:b/>
                <w:bCs/>
              </w:rPr>
            </w:pPr>
            <w:r w:rsidRPr="008A4C18">
              <w:rPr>
                <w:rFonts w:ascii="Arial" w:hAnsi="Arial" w:cs="Arial"/>
                <w:b/>
                <w:bCs/>
              </w:rPr>
              <w:t>Week 5</w:t>
            </w:r>
          </w:p>
        </w:tc>
        <w:tc>
          <w:tcPr>
            <w:tcW w:w="5580" w:type="dxa"/>
          </w:tcPr>
          <w:p w14:paraId="528475CE" w14:textId="77777777" w:rsidR="00335814" w:rsidRPr="008A4C18" w:rsidRDefault="00335814" w:rsidP="00335814">
            <w:pPr>
              <w:pStyle w:val="ListParagraph"/>
              <w:numPr>
                <w:ilvl w:val="0"/>
                <w:numId w:val="22"/>
              </w:numPr>
              <w:rPr>
                <w:rFonts w:ascii="Arial" w:hAnsi="Arial" w:cs="Arial"/>
              </w:rPr>
            </w:pPr>
            <w:r w:rsidRPr="008A4C18">
              <w:rPr>
                <w:rFonts w:ascii="Arial" w:hAnsi="Arial" w:cs="Arial"/>
              </w:rPr>
              <w:t>Presentation of preliminary findings in validation workshop with Plan International Sudan &amp; stakeholders.</w:t>
            </w:r>
          </w:p>
          <w:p w14:paraId="3632B22D" w14:textId="015FC7E6" w:rsidR="00B315E3" w:rsidRPr="008A4C18" w:rsidRDefault="00335814" w:rsidP="00335814">
            <w:pPr>
              <w:pStyle w:val="ListParagraph"/>
              <w:numPr>
                <w:ilvl w:val="0"/>
                <w:numId w:val="22"/>
              </w:numPr>
              <w:rPr>
                <w:rFonts w:ascii="Arial" w:hAnsi="Arial" w:cs="Arial"/>
              </w:rPr>
            </w:pPr>
            <w:r w:rsidRPr="008A4C18">
              <w:rPr>
                <w:rFonts w:ascii="Arial" w:hAnsi="Arial" w:cs="Arial"/>
              </w:rPr>
              <w:t>Collection of feedback and inputs.</w:t>
            </w:r>
          </w:p>
        </w:tc>
        <w:tc>
          <w:tcPr>
            <w:tcW w:w="2340" w:type="dxa"/>
          </w:tcPr>
          <w:p w14:paraId="51EA336D" w14:textId="4719310C" w:rsidR="00B315E3" w:rsidRPr="008A4C18" w:rsidRDefault="00335814">
            <w:pPr>
              <w:rPr>
                <w:rFonts w:ascii="Arial" w:hAnsi="Arial" w:cs="Arial"/>
              </w:rPr>
            </w:pPr>
            <w:r w:rsidRPr="008A4C18">
              <w:rPr>
                <w:rFonts w:ascii="Arial" w:hAnsi="Arial" w:cs="Arial"/>
              </w:rPr>
              <w:t>Validation Workshop Report</w:t>
            </w:r>
          </w:p>
        </w:tc>
      </w:tr>
      <w:tr w:rsidR="00B315E3" w:rsidRPr="008A4C18" w14:paraId="31C4FEE0" w14:textId="77777777" w:rsidTr="00A126C1">
        <w:tc>
          <w:tcPr>
            <w:tcW w:w="1548" w:type="dxa"/>
          </w:tcPr>
          <w:p w14:paraId="0F40781B" w14:textId="4CA94C8B" w:rsidR="00B315E3" w:rsidRPr="008A4C18" w:rsidRDefault="00335814">
            <w:pPr>
              <w:rPr>
                <w:rFonts w:ascii="Arial" w:hAnsi="Arial" w:cs="Arial"/>
                <w:b/>
                <w:bCs/>
              </w:rPr>
            </w:pPr>
            <w:r w:rsidRPr="008A4C18">
              <w:rPr>
                <w:rFonts w:ascii="Arial" w:hAnsi="Arial" w:cs="Arial"/>
                <w:b/>
                <w:bCs/>
              </w:rPr>
              <w:t>Week 6</w:t>
            </w:r>
          </w:p>
        </w:tc>
        <w:tc>
          <w:tcPr>
            <w:tcW w:w="5580" w:type="dxa"/>
          </w:tcPr>
          <w:p w14:paraId="374C4E98" w14:textId="0F7B4C78" w:rsidR="00B315E3" w:rsidRPr="008A4C18" w:rsidRDefault="00335814" w:rsidP="00A126C1">
            <w:pPr>
              <w:pStyle w:val="ListParagraph"/>
              <w:numPr>
                <w:ilvl w:val="0"/>
                <w:numId w:val="23"/>
              </w:numPr>
              <w:rPr>
                <w:rFonts w:ascii="Arial" w:hAnsi="Arial" w:cs="Arial"/>
              </w:rPr>
            </w:pPr>
            <w:r w:rsidRPr="008A4C18">
              <w:rPr>
                <w:rFonts w:ascii="Arial" w:hAnsi="Arial" w:cs="Arial"/>
              </w:rPr>
              <w:t>Revision and finalization of research report and Submission.</w:t>
            </w:r>
          </w:p>
        </w:tc>
        <w:tc>
          <w:tcPr>
            <w:tcW w:w="2340" w:type="dxa"/>
          </w:tcPr>
          <w:p w14:paraId="056FEC32" w14:textId="065F62AD" w:rsidR="00B315E3" w:rsidRPr="008A4C18" w:rsidRDefault="00335814">
            <w:pPr>
              <w:rPr>
                <w:rFonts w:ascii="Arial" w:hAnsi="Arial" w:cs="Arial"/>
              </w:rPr>
            </w:pPr>
            <w:r w:rsidRPr="008A4C18">
              <w:rPr>
                <w:rFonts w:ascii="Arial" w:hAnsi="Arial" w:cs="Arial"/>
              </w:rPr>
              <w:t>Final Report (with annexes)</w:t>
            </w:r>
          </w:p>
        </w:tc>
      </w:tr>
    </w:tbl>
    <w:p w14:paraId="0703CE6A" w14:textId="6B24E874" w:rsidR="000620EB" w:rsidRPr="008A4C18" w:rsidRDefault="000E7751">
      <w:pPr>
        <w:pStyle w:val="Heading1"/>
        <w:rPr>
          <w:rFonts w:ascii="Arial" w:hAnsi="Arial" w:cs="Arial"/>
        </w:rPr>
      </w:pPr>
      <w:r w:rsidRPr="008A4C18">
        <w:rPr>
          <w:rFonts w:ascii="Arial" w:hAnsi="Arial" w:cs="Arial"/>
        </w:rPr>
        <w:t>8</w:t>
      </w:r>
      <w:r w:rsidR="008A4C18" w:rsidRPr="008A4C18">
        <w:rPr>
          <w:rFonts w:ascii="Arial" w:hAnsi="Arial" w:cs="Arial"/>
        </w:rPr>
        <w:t>. Management and Coordination</w:t>
      </w:r>
    </w:p>
    <w:p w14:paraId="3169628B" w14:textId="77777777" w:rsidR="00A126C1" w:rsidRPr="008A4C18" w:rsidRDefault="008A4C18" w:rsidP="00A126C1">
      <w:pPr>
        <w:pStyle w:val="ListParagraph"/>
        <w:numPr>
          <w:ilvl w:val="0"/>
          <w:numId w:val="25"/>
        </w:numPr>
        <w:rPr>
          <w:rFonts w:ascii="Arial" w:hAnsi="Arial" w:cs="Arial"/>
        </w:rPr>
      </w:pPr>
      <w:r w:rsidRPr="008A4C18">
        <w:rPr>
          <w:rFonts w:ascii="Arial" w:hAnsi="Arial" w:cs="Arial"/>
        </w:rPr>
        <w:t>The consultant will report to Plan International Sudan’s MERL Manager with technical support from the Gender and Protection Specialist.</w:t>
      </w:r>
    </w:p>
    <w:p w14:paraId="5DEF3670" w14:textId="77777777" w:rsidR="00591038" w:rsidRPr="008A4C18" w:rsidRDefault="008A4C18" w:rsidP="00A126C1">
      <w:pPr>
        <w:pStyle w:val="ListParagraph"/>
        <w:numPr>
          <w:ilvl w:val="0"/>
          <w:numId w:val="25"/>
        </w:numPr>
        <w:rPr>
          <w:rFonts w:ascii="Arial" w:hAnsi="Arial" w:cs="Arial"/>
        </w:rPr>
      </w:pPr>
      <w:r w:rsidRPr="008A4C18">
        <w:rPr>
          <w:rFonts w:ascii="Arial" w:hAnsi="Arial" w:cs="Arial"/>
        </w:rPr>
        <w:t xml:space="preserve"> Plan International Sudan will provide oversight, facilitate access to stakeholders, and review deliverables.</w:t>
      </w:r>
    </w:p>
    <w:p w14:paraId="3812737A" w14:textId="74E3B04B" w:rsidR="000620EB" w:rsidRPr="008A4C18" w:rsidRDefault="008A4C18" w:rsidP="00A126C1">
      <w:pPr>
        <w:pStyle w:val="ListParagraph"/>
        <w:numPr>
          <w:ilvl w:val="0"/>
          <w:numId w:val="25"/>
        </w:numPr>
        <w:rPr>
          <w:rFonts w:ascii="Arial" w:hAnsi="Arial" w:cs="Arial"/>
        </w:rPr>
      </w:pPr>
      <w:r w:rsidRPr="008A4C18">
        <w:rPr>
          <w:rFonts w:ascii="Arial" w:hAnsi="Arial" w:cs="Arial"/>
        </w:rPr>
        <w:t>The consultant will be responsible for ensuring ethical standards, safeguarding, and data protection throughout the assignment.</w:t>
      </w:r>
    </w:p>
    <w:p w14:paraId="36E4E749" w14:textId="6F537F51" w:rsidR="000620EB" w:rsidRPr="008A4C18" w:rsidRDefault="000E7751">
      <w:pPr>
        <w:pStyle w:val="Heading1"/>
        <w:rPr>
          <w:rFonts w:ascii="Arial" w:hAnsi="Arial" w:cs="Arial"/>
        </w:rPr>
      </w:pPr>
      <w:r w:rsidRPr="008A4C18">
        <w:rPr>
          <w:rFonts w:ascii="Arial" w:hAnsi="Arial" w:cs="Arial"/>
        </w:rPr>
        <w:lastRenderedPageBreak/>
        <w:t>9</w:t>
      </w:r>
      <w:r w:rsidR="008A4C18" w:rsidRPr="008A4C18">
        <w:rPr>
          <w:rFonts w:ascii="Arial" w:hAnsi="Arial" w:cs="Arial"/>
        </w:rPr>
        <w:t>. Budget and Payment Schedule</w:t>
      </w:r>
    </w:p>
    <w:p w14:paraId="6F153F00" w14:textId="587E05E3" w:rsidR="00591038" w:rsidRPr="008A4C18" w:rsidRDefault="00591038" w:rsidP="00591038">
      <w:pPr>
        <w:rPr>
          <w:rFonts w:ascii="Arial" w:hAnsi="Arial" w:cs="Arial"/>
        </w:rPr>
      </w:pPr>
      <w:r w:rsidRPr="008A4C18">
        <w:rPr>
          <w:rFonts w:ascii="Arial" w:hAnsi="Arial" w:cs="Arial"/>
        </w:rPr>
        <w:t>The consultant should submit a detailed financial proposal including fees, travel, and related costs.</w:t>
      </w:r>
    </w:p>
    <w:p w14:paraId="75B4C6E7" w14:textId="783FF475" w:rsidR="00591038" w:rsidRPr="008A4C18" w:rsidRDefault="00591038" w:rsidP="00591038">
      <w:pPr>
        <w:pStyle w:val="ListParagraph"/>
        <w:numPr>
          <w:ilvl w:val="0"/>
          <w:numId w:val="26"/>
        </w:numPr>
        <w:rPr>
          <w:rFonts w:ascii="Arial" w:hAnsi="Arial" w:cs="Arial"/>
        </w:rPr>
      </w:pPr>
      <w:r w:rsidRPr="008A4C18">
        <w:rPr>
          <w:rFonts w:ascii="Arial" w:hAnsi="Arial" w:cs="Arial"/>
        </w:rPr>
        <w:t>Payment will be made in two installments:</w:t>
      </w:r>
    </w:p>
    <w:p w14:paraId="72E0595A" w14:textId="576FAF32" w:rsidR="00591038" w:rsidRPr="008A4C18" w:rsidRDefault="00591038" w:rsidP="00591038">
      <w:pPr>
        <w:pStyle w:val="ListParagraph"/>
        <w:numPr>
          <w:ilvl w:val="0"/>
          <w:numId w:val="26"/>
        </w:numPr>
        <w:rPr>
          <w:rFonts w:ascii="Arial" w:hAnsi="Arial" w:cs="Arial"/>
        </w:rPr>
      </w:pPr>
      <w:r w:rsidRPr="008A4C18">
        <w:rPr>
          <w:rFonts w:ascii="Arial" w:hAnsi="Arial" w:cs="Arial"/>
        </w:rPr>
        <w:t>30% upon approval of inception report.</w:t>
      </w:r>
    </w:p>
    <w:p w14:paraId="72A0FE1B" w14:textId="1A5D7416" w:rsidR="00591038" w:rsidRPr="008A4C18" w:rsidRDefault="00591038" w:rsidP="00591038">
      <w:pPr>
        <w:pStyle w:val="ListParagraph"/>
        <w:numPr>
          <w:ilvl w:val="0"/>
          <w:numId w:val="26"/>
        </w:numPr>
        <w:rPr>
          <w:rFonts w:ascii="Arial" w:hAnsi="Arial" w:cs="Arial"/>
        </w:rPr>
      </w:pPr>
      <w:r w:rsidRPr="008A4C18">
        <w:rPr>
          <w:rFonts w:ascii="Arial" w:hAnsi="Arial" w:cs="Arial"/>
        </w:rPr>
        <w:t>70% upon acceptance of final report</w:t>
      </w:r>
    </w:p>
    <w:p w14:paraId="6D698BCC" w14:textId="7A04772E" w:rsidR="000620EB" w:rsidRPr="008A4C18" w:rsidRDefault="008A4C18">
      <w:pPr>
        <w:pStyle w:val="Heading1"/>
        <w:rPr>
          <w:rFonts w:ascii="Arial" w:hAnsi="Arial" w:cs="Arial"/>
        </w:rPr>
      </w:pPr>
      <w:r w:rsidRPr="008A4C18">
        <w:rPr>
          <w:rFonts w:ascii="Arial" w:hAnsi="Arial" w:cs="Arial"/>
        </w:rPr>
        <w:t>1</w:t>
      </w:r>
      <w:r w:rsidR="000E7751" w:rsidRPr="008A4C18">
        <w:rPr>
          <w:rFonts w:ascii="Arial" w:hAnsi="Arial" w:cs="Arial"/>
        </w:rPr>
        <w:t>0</w:t>
      </w:r>
      <w:r w:rsidRPr="008A4C18">
        <w:rPr>
          <w:rFonts w:ascii="Arial" w:hAnsi="Arial" w:cs="Arial"/>
        </w:rPr>
        <w:t>. Ethical Considerations</w:t>
      </w:r>
    </w:p>
    <w:p w14:paraId="36455B38" w14:textId="77777777" w:rsidR="00591038" w:rsidRPr="008A4C18" w:rsidRDefault="008A4C18" w:rsidP="00591038">
      <w:pPr>
        <w:rPr>
          <w:rFonts w:ascii="Arial" w:hAnsi="Arial" w:cs="Arial"/>
        </w:rPr>
      </w:pPr>
      <w:r w:rsidRPr="008A4C18">
        <w:rPr>
          <w:rFonts w:ascii="Arial" w:hAnsi="Arial" w:cs="Arial"/>
        </w:rPr>
        <w:t>The research must:</w:t>
      </w:r>
    </w:p>
    <w:p w14:paraId="27E65443" w14:textId="77777777" w:rsidR="00591038" w:rsidRPr="008A4C18" w:rsidRDefault="00591038" w:rsidP="00591038">
      <w:pPr>
        <w:pStyle w:val="ListParagraph"/>
        <w:numPr>
          <w:ilvl w:val="0"/>
          <w:numId w:val="27"/>
        </w:numPr>
        <w:rPr>
          <w:rFonts w:ascii="Arial" w:hAnsi="Arial" w:cs="Arial"/>
        </w:rPr>
      </w:pPr>
      <w:r w:rsidRPr="008A4C18">
        <w:rPr>
          <w:rFonts w:ascii="Arial" w:hAnsi="Arial" w:cs="Arial"/>
        </w:rPr>
        <w:t>Adhere to Plan International’s safeguarding policy and ethical standards.</w:t>
      </w:r>
    </w:p>
    <w:p w14:paraId="2297EB74" w14:textId="77777777" w:rsidR="00591038" w:rsidRPr="008A4C18" w:rsidRDefault="00591038" w:rsidP="00591038">
      <w:pPr>
        <w:pStyle w:val="ListParagraph"/>
        <w:numPr>
          <w:ilvl w:val="0"/>
          <w:numId w:val="27"/>
        </w:numPr>
        <w:rPr>
          <w:rFonts w:ascii="Arial" w:hAnsi="Arial" w:cs="Arial"/>
        </w:rPr>
      </w:pPr>
      <w:r w:rsidRPr="008A4C18">
        <w:rPr>
          <w:rFonts w:ascii="Arial" w:hAnsi="Arial" w:cs="Arial"/>
        </w:rPr>
        <w:t>Ensure informed consent, confidentiality, and protection of participants.</w:t>
      </w:r>
    </w:p>
    <w:p w14:paraId="170B6C93" w14:textId="77777777" w:rsidR="00591038" w:rsidRPr="008A4C18" w:rsidRDefault="00591038" w:rsidP="00591038">
      <w:pPr>
        <w:pStyle w:val="ListParagraph"/>
        <w:numPr>
          <w:ilvl w:val="0"/>
          <w:numId w:val="27"/>
        </w:numPr>
        <w:rPr>
          <w:rFonts w:ascii="Arial" w:hAnsi="Arial" w:cs="Arial"/>
        </w:rPr>
      </w:pPr>
      <w:r w:rsidRPr="008A4C18">
        <w:rPr>
          <w:rFonts w:ascii="Arial" w:hAnsi="Arial" w:cs="Arial"/>
        </w:rPr>
        <w:t>Avoid any harm to survivors and vulnerable groups.</w:t>
      </w:r>
    </w:p>
    <w:p w14:paraId="6A3E9127" w14:textId="30A68842" w:rsidR="000E7751" w:rsidRPr="008A4C18" w:rsidRDefault="00591038" w:rsidP="000E7751">
      <w:pPr>
        <w:pStyle w:val="ListParagraph"/>
        <w:numPr>
          <w:ilvl w:val="0"/>
          <w:numId w:val="27"/>
        </w:numPr>
        <w:rPr>
          <w:rFonts w:ascii="Arial" w:hAnsi="Arial" w:cs="Arial"/>
        </w:rPr>
      </w:pPr>
      <w:r w:rsidRPr="008A4C18">
        <w:rPr>
          <w:rFonts w:ascii="Arial" w:hAnsi="Arial" w:cs="Arial"/>
        </w:rPr>
        <w:t>Ensure culturally appropriate and gender-sensitive approaches.</w:t>
      </w:r>
    </w:p>
    <w:p w14:paraId="2865B22D" w14:textId="6E4ABB35" w:rsidR="000E7751" w:rsidRPr="000E7751" w:rsidRDefault="000E7751" w:rsidP="000E7751">
      <w:pPr>
        <w:keepNext/>
        <w:keepLines/>
        <w:spacing w:before="480" w:after="0"/>
        <w:outlineLvl w:val="0"/>
        <w:rPr>
          <w:rFonts w:ascii="Arial" w:eastAsiaTheme="majorEastAsia" w:hAnsi="Arial" w:cs="Arial"/>
          <w:b/>
          <w:bCs/>
          <w:color w:val="365F91" w:themeColor="accent1" w:themeShade="BF"/>
          <w:sz w:val="28"/>
          <w:szCs w:val="28"/>
        </w:rPr>
      </w:pPr>
      <w:r w:rsidRPr="008A4C18">
        <w:rPr>
          <w:rFonts w:ascii="Arial" w:eastAsiaTheme="majorEastAsia" w:hAnsi="Arial" w:cs="Arial"/>
          <w:b/>
          <w:bCs/>
          <w:color w:val="365F91" w:themeColor="accent1" w:themeShade="BF"/>
          <w:sz w:val="28"/>
          <w:szCs w:val="28"/>
        </w:rPr>
        <w:t>11</w:t>
      </w:r>
      <w:r w:rsidRPr="000E7751">
        <w:rPr>
          <w:rFonts w:ascii="Arial" w:eastAsiaTheme="majorEastAsia" w:hAnsi="Arial" w:cs="Arial"/>
          <w:b/>
          <w:bCs/>
          <w:color w:val="365F91" w:themeColor="accent1" w:themeShade="BF"/>
          <w:sz w:val="28"/>
          <w:szCs w:val="28"/>
        </w:rPr>
        <w:t>. Consultant Qualifications</w:t>
      </w:r>
    </w:p>
    <w:p w14:paraId="60712124" w14:textId="77777777" w:rsidR="000E7751" w:rsidRPr="000E7751" w:rsidRDefault="000E7751" w:rsidP="000E7751">
      <w:pPr>
        <w:rPr>
          <w:rFonts w:ascii="Arial" w:hAnsi="Arial" w:cs="Arial"/>
        </w:rPr>
      </w:pPr>
      <w:r w:rsidRPr="000E7751">
        <w:rPr>
          <w:rFonts w:ascii="Arial" w:hAnsi="Arial" w:cs="Arial"/>
        </w:rPr>
        <w:t>The consultant (or consultancy team) should have:</w:t>
      </w:r>
    </w:p>
    <w:p w14:paraId="6F115624" w14:textId="77777777" w:rsidR="000E7751" w:rsidRPr="000E7751" w:rsidRDefault="000E7751" w:rsidP="000E7751">
      <w:pPr>
        <w:numPr>
          <w:ilvl w:val="0"/>
          <w:numId w:val="23"/>
        </w:numPr>
        <w:contextualSpacing/>
        <w:rPr>
          <w:rFonts w:ascii="Arial" w:hAnsi="Arial" w:cs="Arial"/>
        </w:rPr>
      </w:pPr>
      <w:r w:rsidRPr="000E7751">
        <w:rPr>
          <w:rFonts w:ascii="Arial" w:hAnsi="Arial" w:cs="Arial"/>
        </w:rPr>
        <w:t>Advanced degree in Public Health, Gender Studies, Social Sciences, or related field.</w:t>
      </w:r>
    </w:p>
    <w:p w14:paraId="07228AC8" w14:textId="77777777" w:rsidR="000E7751" w:rsidRPr="000E7751" w:rsidRDefault="000E7751" w:rsidP="000E7751">
      <w:pPr>
        <w:numPr>
          <w:ilvl w:val="0"/>
          <w:numId w:val="23"/>
        </w:numPr>
        <w:contextualSpacing/>
        <w:rPr>
          <w:rFonts w:ascii="Arial" w:hAnsi="Arial" w:cs="Arial"/>
        </w:rPr>
      </w:pPr>
      <w:r w:rsidRPr="000E7751">
        <w:rPr>
          <w:rFonts w:ascii="Arial" w:hAnsi="Arial" w:cs="Arial"/>
        </w:rPr>
        <w:t>Proven experience in conducting research on SRHR and/or SGBV in humanitarian or development contexts.</w:t>
      </w:r>
    </w:p>
    <w:p w14:paraId="5332DD1E" w14:textId="77777777" w:rsidR="000E7751" w:rsidRPr="000E7751" w:rsidRDefault="000E7751" w:rsidP="000E7751">
      <w:pPr>
        <w:numPr>
          <w:ilvl w:val="0"/>
          <w:numId w:val="23"/>
        </w:numPr>
        <w:contextualSpacing/>
        <w:rPr>
          <w:rFonts w:ascii="Arial" w:hAnsi="Arial" w:cs="Arial"/>
        </w:rPr>
      </w:pPr>
      <w:r w:rsidRPr="000E7751">
        <w:rPr>
          <w:rFonts w:ascii="Arial" w:hAnsi="Arial" w:cs="Arial"/>
        </w:rPr>
        <w:t>Demonstrated knowledge of gender equality, child protection, and rights-based approaches.</w:t>
      </w:r>
    </w:p>
    <w:p w14:paraId="6159A628" w14:textId="77777777" w:rsidR="000E7751" w:rsidRPr="000E7751" w:rsidRDefault="000E7751" w:rsidP="000E7751">
      <w:pPr>
        <w:numPr>
          <w:ilvl w:val="0"/>
          <w:numId w:val="23"/>
        </w:numPr>
        <w:contextualSpacing/>
        <w:rPr>
          <w:rFonts w:ascii="Arial" w:hAnsi="Arial" w:cs="Arial"/>
        </w:rPr>
      </w:pPr>
      <w:r w:rsidRPr="000E7751">
        <w:rPr>
          <w:rFonts w:ascii="Arial" w:hAnsi="Arial" w:cs="Arial"/>
        </w:rPr>
        <w:t>Strong skills in qualitative and quantitative research methods.</w:t>
      </w:r>
    </w:p>
    <w:p w14:paraId="474839B4" w14:textId="77777777" w:rsidR="000E7751" w:rsidRPr="000E7751" w:rsidRDefault="000E7751" w:rsidP="000E7751">
      <w:pPr>
        <w:numPr>
          <w:ilvl w:val="0"/>
          <w:numId w:val="23"/>
        </w:numPr>
        <w:contextualSpacing/>
        <w:rPr>
          <w:rFonts w:ascii="Arial" w:hAnsi="Arial" w:cs="Arial"/>
        </w:rPr>
      </w:pPr>
      <w:r w:rsidRPr="000E7751">
        <w:rPr>
          <w:rFonts w:ascii="Arial" w:hAnsi="Arial" w:cs="Arial"/>
        </w:rPr>
        <w:t>Experience working in Sudan or similar fragile/conflict-affected contexts.</w:t>
      </w:r>
    </w:p>
    <w:p w14:paraId="0D455693" w14:textId="71727AC5" w:rsidR="000E7751" w:rsidRPr="008A4C18" w:rsidRDefault="000E7751" w:rsidP="000E7751">
      <w:pPr>
        <w:numPr>
          <w:ilvl w:val="0"/>
          <w:numId w:val="23"/>
        </w:numPr>
        <w:contextualSpacing/>
        <w:rPr>
          <w:rFonts w:ascii="Arial" w:hAnsi="Arial" w:cs="Arial"/>
        </w:rPr>
      </w:pPr>
      <w:r w:rsidRPr="000E7751">
        <w:rPr>
          <w:rFonts w:ascii="Arial" w:hAnsi="Arial" w:cs="Arial"/>
        </w:rPr>
        <w:t>Excellent analytical, writing, and communication skills in English (Arabic is an asset).</w:t>
      </w:r>
    </w:p>
    <w:p w14:paraId="43A6929B" w14:textId="7AEC313E" w:rsidR="000E7751" w:rsidRPr="008A4C18" w:rsidRDefault="000E7751" w:rsidP="000E7751">
      <w:pPr>
        <w:pStyle w:val="Heading1"/>
        <w:rPr>
          <w:rFonts w:ascii="Arial" w:hAnsi="Arial" w:cs="Arial"/>
        </w:rPr>
      </w:pPr>
      <w:r w:rsidRPr="008A4C18">
        <w:rPr>
          <w:rFonts w:ascii="Arial" w:hAnsi="Arial" w:cs="Arial"/>
        </w:rPr>
        <w:t xml:space="preserve">12. Contact  </w:t>
      </w:r>
    </w:p>
    <w:p w14:paraId="68530E1C" w14:textId="349B065A" w:rsidR="000E7751" w:rsidRPr="008A4C18" w:rsidRDefault="000E7751" w:rsidP="000E7751">
      <w:pPr>
        <w:spacing w:after="0" w:line="240" w:lineRule="auto"/>
        <w:rPr>
          <w:rFonts w:ascii="Arial" w:hAnsi="Arial" w:cs="Arial"/>
          <w:lang w:eastAsia="en-GB"/>
        </w:rPr>
      </w:pPr>
      <w:r w:rsidRPr="008A4C18">
        <w:rPr>
          <w:rFonts w:ascii="Arial" w:hAnsi="Arial" w:cs="Arial"/>
          <w:lang w:eastAsia="en-GB"/>
        </w:rPr>
        <w:t xml:space="preserve">Ahmed </w:t>
      </w:r>
      <w:r w:rsidR="00993BC8" w:rsidRPr="008A4C18">
        <w:rPr>
          <w:rFonts w:ascii="Arial" w:hAnsi="Arial" w:cs="Arial"/>
          <w:lang w:eastAsia="en-GB"/>
        </w:rPr>
        <w:t>Adduma,</w:t>
      </w:r>
      <w:r w:rsidRPr="008A4C18">
        <w:rPr>
          <w:rFonts w:ascii="Arial" w:hAnsi="Arial" w:cs="Arial"/>
          <w:lang w:eastAsia="en-GB"/>
        </w:rPr>
        <w:t xml:space="preserve"> </w:t>
      </w:r>
      <w:r w:rsidR="006A1066">
        <w:rPr>
          <w:rFonts w:ascii="Arial" w:hAnsi="Arial" w:cs="Arial"/>
          <w:lang w:eastAsia="en-GB"/>
        </w:rPr>
        <w:t xml:space="preserve">Plan International, </w:t>
      </w:r>
      <w:r w:rsidR="00F533BC">
        <w:rPr>
          <w:rFonts w:ascii="Arial" w:hAnsi="Arial" w:cs="Arial"/>
          <w:lang w:eastAsia="en-GB"/>
        </w:rPr>
        <w:t>C</w:t>
      </w:r>
      <w:r w:rsidRPr="008A4C18">
        <w:rPr>
          <w:rFonts w:ascii="Arial" w:hAnsi="Arial" w:cs="Arial"/>
          <w:lang w:eastAsia="en-GB"/>
        </w:rPr>
        <w:t xml:space="preserve">ountry MEAL Manager </w:t>
      </w:r>
    </w:p>
    <w:p w14:paraId="55514527" w14:textId="3212A01D" w:rsidR="000E7751" w:rsidRPr="008A4C18" w:rsidRDefault="000E7751" w:rsidP="000E7751">
      <w:pPr>
        <w:spacing w:after="0" w:line="240" w:lineRule="auto"/>
        <w:rPr>
          <w:rFonts w:ascii="Arial" w:hAnsi="Arial" w:cs="Arial"/>
          <w:lang w:eastAsia="en-GB"/>
        </w:rPr>
      </w:pPr>
      <w:r w:rsidRPr="008A4C18">
        <w:rPr>
          <w:rFonts w:ascii="Arial" w:hAnsi="Arial" w:cs="Arial"/>
          <w:lang w:eastAsia="en-GB"/>
        </w:rPr>
        <w:t xml:space="preserve">Mobile: </w:t>
      </w:r>
      <w:r w:rsidRPr="008A4C18">
        <w:rPr>
          <w:rFonts w:ascii="Arial" w:hAnsi="Arial" w:cs="Arial"/>
          <w:color w:val="6E6E6E"/>
          <w:bdr w:val="none" w:sz="0" w:space="0" w:color="auto" w:frame="1"/>
          <w:shd w:val="clear" w:color="auto" w:fill="FFFFFF"/>
        </w:rPr>
        <w:t xml:space="preserve"> </w:t>
      </w:r>
      <w:r w:rsidRPr="008A4C18">
        <w:rPr>
          <w:rFonts w:ascii="Arial" w:hAnsi="Arial" w:cs="Arial"/>
          <w:lang w:eastAsia="en-GB"/>
        </w:rPr>
        <w:t>+ 249-912572942 - +249 122977282</w:t>
      </w:r>
    </w:p>
    <w:p w14:paraId="29D6C21C" w14:textId="1D547133" w:rsidR="000E7751" w:rsidRPr="008A4C18" w:rsidRDefault="000E7751" w:rsidP="000E7751">
      <w:pPr>
        <w:spacing w:after="0" w:line="240" w:lineRule="auto"/>
        <w:rPr>
          <w:rFonts w:ascii="Arial" w:eastAsia="Arial" w:hAnsi="Arial" w:cs="Arial"/>
          <w:lang w:eastAsia="en-GB"/>
        </w:rPr>
      </w:pPr>
      <w:r w:rsidRPr="008A4C18">
        <w:rPr>
          <w:rFonts w:ascii="Arial" w:eastAsia="Arial" w:hAnsi="Arial" w:cs="Arial"/>
          <w:lang w:eastAsia="en-GB"/>
        </w:rPr>
        <w:t>E</w:t>
      </w:r>
      <w:r w:rsidRPr="008A4C18">
        <w:rPr>
          <w:rFonts w:ascii="Arial" w:hAnsi="Arial" w:cs="Arial"/>
          <w:lang w:eastAsia="en-GB"/>
        </w:rPr>
        <w:t xml:space="preserve">mail: </w:t>
      </w:r>
      <w:hyperlink r:id="rId11" w:history="1">
        <w:r w:rsidR="00993BC8" w:rsidRPr="008A4C18">
          <w:rPr>
            <w:rStyle w:val="Hyperlink"/>
            <w:rFonts w:ascii="Arial" w:eastAsia="Arial" w:hAnsi="Arial" w:cs="Arial"/>
            <w:lang w:eastAsia="en-GB"/>
          </w:rPr>
          <w:t>Ahmed.adduma@plan-international.org</w:t>
        </w:r>
      </w:hyperlink>
    </w:p>
    <w:p w14:paraId="2EE176F4" w14:textId="77777777" w:rsidR="000E7751" w:rsidRPr="008A4C18" w:rsidRDefault="000E7751" w:rsidP="000E7751">
      <w:pPr>
        <w:spacing w:after="0" w:line="240" w:lineRule="auto"/>
        <w:ind w:firstLine="426"/>
        <w:rPr>
          <w:rFonts w:ascii="Arial" w:eastAsia="Arial" w:hAnsi="Arial" w:cs="Arial"/>
          <w:lang w:eastAsia="en-GB"/>
        </w:rPr>
      </w:pPr>
    </w:p>
    <w:p w14:paraId="416AE80B" w14:textId="367C0EC1" w:rsidR="00993BC8" w:rsidRPr="008A4C18" w:rsidRDefault="00993BC8" w:rsidP="000E7751">
      <w:pPr>
        <w:spacing w:after="0" w:line="240" w:lineRule="auto"/>
        <w:rPr>
          <w:rFonts w:ascii="Arial" w:hAnsi="Arial" w:cs="Arial"/>
          <w:lang w:eastAsia="en-GB"/>
        </w:rPr>
      </w:pPr>
      <w:r w:rsidRPr="008A4C18">
        <w:rPr>
          <w:rFonts w:ascii="Arial" w:hAnsi="Arial" w:cs="Arial"/>
          <w:lang w:eastAsia="en-GB"/>
        </w:rPr>
        <w:t xml:space="preserve">Robert Komakech, Plan International, Director of </w:t>
      </w:r>
      <w:proofErr w:type="spellStart"/>
      <w:r w:rsidRPr="008A4C18">
        <w:rPr>
          <w:rFonts w:ascii="Arial" w:hAnsi="Arial" w:cs="Arial"/>
          <w:lang w:eastAsia="en-GB"/>
        </w:rPr>
        <w:t>Programmes</w:t>
      </w:r>
      <w:proofErr w:type="spellEnd"/>
    </w:p>
    <w:p w14:paraId="1ACAD835" w14:textId="136C6BA9" w:rsidR="000E7751" w:rsidRPr="008A4C18" w:rsidRDefault="000E7751" w:rsidP="000E7751">
      <w:pPr>
        <w:spacing w:after="0" w:line="240" w:lineRule="auto"/>
        <w:rPr>
          <w:rFonts w:ascii="Arial" w:hAnsi="Arial" w:cs="Arial"/>
          <w:lang w:eastAsia="en-GB"/>
        </w:rPr>
      </w:pPr>
      <w:r w:rsidRPr="008A4C18">
        <w:rPr>
          <w:rFonts w:ascii="Arial" w:hAnsi="Arial" w:cs="Arial"/>
          <w:lang w:eastAsia="en-GB"/>
        </w:rPr>
        <w:t>Mobile: 249 (0)9090509662</w:t>
      </w:r>
    </w:p>
    <w:p w14:paraId="68B19DDE" w14:textId="3DD48590" w:rsidR="000E7751" w:rsidRPr="008A4C18" w:rsidRDefault="000E7751" w:rsidP="00993BC8">
      <w:pPr>
        <w:spacing w:after="0" w:line="240" w:lineRule="auto"/>
        <w:rPr>
          <w:rFonts w:ascii="Arial" w:eastAsia="Arial" w:hAnsi="Arial" w:cs="Arial"/>
          <w:lang w:eastAsia="en-GB"/>
        </w:rPr>
      </w:pPr>
      <w:r w:rsidRPr="008A4C18">
        <w:rPr>
          <w:rFonts w:ascii="Arial" w:eastAsia="Arial" w:hAnsi="Arial" w:cs="Arial"/>
          <w:lang w:eastAsia="en-GB"/>
        </w:rPr>
        <w:t>E</w:t>
      </w:r>
      <w:r w:rsidRPr="008A4C18">
        <w:rPr>
          <w:rFonts w:ascii="Arial" w:hAnsi="Arial" w:cs="Arial"/>
          <w:lang w:eastAsia="en-GB"/>
        </w:rPr>
        <w:t xml:space="preserve">mail: </w:t>
      </w:r>
      <w:hyperlink r:id="rId12" w:history="1">
        <w:r w:rsidR="00993BC8" w:rsidRPr="008A4C18">
          <w:rPr>
            <w:rStyle w:val="Hyperlink"/>
            <w:rFonts w:ascii="Arial" w:hAnsi="Arial" w:cs="Arial"/>
          </w:rPr>
          <w:t>Robert.Komakech@plan-international.org</w:t>
        </w:r>
      </w:hyperlink>
      <w:r w:rsidR="00993BC8" w:rsidRPr="008A4C18">
        <w:rPr>
          <w:rFonts w:ascii="Arial" w:hAnsi="Arial" w:cs="Arial"/>
        </w:rPr>
        <w:t xml:space="preserve"> </w:t>
      </w:r>
    </w:p>
    <w:p w14:paraId="301517FC" w14:textId="303C9604" w:rsidR="000E7751" w:rsidRPr="0037664F" w:rsidRDefault="000E7751" w:rsidP="000E7751">
      <w:pPr>
        <w:pStyle w:val="Heading1"/>
        <w:rPr>
          <w:rFonts w:ascii="Arial" w:hAnsi="Arial" w:cs="Arial"/>
        </w:rPr>
      </w:pPr>
      <w:bookmarkStart w:id="2" w:name="_Hlk46131616"/>
      <w:r w:rsidRPr="0037664F">
        <w:rPr>
          <w:rFonts w:ascii="Arial" w:hAnsi="Arial" w:cs="Arial"/>
        </w:rPr>
        <w:t>13. Submission of</w:t>
      </w:r>
      <w:bookmarkEnd w:id="2"/>
      <w:r w:rsidRPr="0037664F">
        <w:rPr>
          <w:rFonts w:ascii="Arial" w:hAnsi="Arial" w:cs="Arial"/>
        </w:rPr>
        <w:t xml:space="preserve"> Applications</w:t>
      </w:r>
    </w:p>
    <w:p w14:paraId="3445E581" w14:textId="3C6B45B4" w:rsidR="000E7751" w:rsidRPr="008A4C18" w:rsidRDefault="000E7751" w:rsidP="000E7751">
      <w:pPr>
        <w:spacing w:after="0" w:line="260" w:lineRule="exact"/>
        <w:jc w:val="both"/>
        <w:rPr>
          <w:rFonts w:ascii="Arial" w:hAnsi="Arial" w:cs="Arial"/>
          <w:lang w:eastAsia="en-GB"/>
        </w:rPr>
      </w:pPr>
      <w:r w:rsidRPr="0037664F">
        <w:rPr>
          <w:rFonts w:ascii="Arial" w:hAnsi="Arial" w:cs="Arial"/>
          <w:lang w:eastAsia="en-GB"/>
        </w:rPr>
        <w:t xml:space="preserve">The consultant will be responsible for planning and implementing the </w:t>
      </w:r>
      <w:r w:rsidR="00993BC8" w:rsidRPr="0037664F">
        <w:rPr>
          <w:rFonts w:ascii="Arial" w:hAnsi="Arial" w:cs="Arial"/>
          <w:lang w:eastAsia="en-GB"/>
        </w:rPr>
        <w:t>research</w:t>
      </w:r>
      <w:r w:rsidRPr="0037664F">
        <w:rPr>
          <w:rFonts w:ascii="Arial" w:hAnsi="Arial" w:cs="Arial"/>
          <w:lang w:eastAsia="en-GB"/>
        </w:rPr>
        <w:t xml:space="preserve"> in </w:t>
      </w:r>
      <w:r w:rsidR="00993BC8" w:rsidRPr="0037664F">
        <w:rPr>
          <w:rFonts w:ascii="Arial" w:hAnsi="Arial" w:cs="Arial"/>
          <w:lang w:eastAsia="en-GB"/>
        </w:rPr>
        <w:t>Khartoum</w:t>
      </w:r>
      <w:r w:rsidRPr="0037664F">
        <w:rPr>
          <w:rFonts w:ascii="Arial" w:hAnsi="Arial" w:cs="Arial"/>
          <w:lang w:eastAsia="en-GB"/>
        </w:rPr>
        <w:t xml:space="preserve"> State. The indicative period of the </w:t>
      </w:r>
      <w:r w:rsidR="00993BC8" w:rsidRPr="0037664F">
        <w:rPr>
          <w:rFonts w:ascii="Arial" w:hAnsi="Arial" w:cs="Arial"/>
          <w:lang w:eastAsia="en-GB"/>
        </w:rPr>
        <w:t>research</w:t>
      </w:r>
      <w:r w:rsidRPr="0037664F">
        <w:rPr>
          <w:rFonts w:ascii="Arial" w:hAnsi="Arial" w:cs="Arial"/>
          <w:lang w:eastAsia="en-GB"/>
        </w:rPr>
        <w:t xml:space="preserve"> is from </w:t>
      </w:r>
      <w:r w:rsidR="00C57E27" w:rsidRPr="0037664F">
        <w:rPr>
          <w:rFonts w:ascii="Arial" w:hAnsi="Arial" w:cs="Arial"/>
          <w:color w:val="00B0F0"/>
          <w:u w:val="single"/>
          <w:lang w:eastAsia="en-GB"/>
        </w:rPr>
        <w:t>10</w:t>
      </w:r>
      <w:r w:rsidR="0037664F" w:rsidRPr="0037664F">
        <w:rPr>
          <w:rFonts w:ascii="Arial" w:hAnsi="Arial" w:cs="Arial"/>
          <w:color w:val="00B0F0"/>
          <w:u w:val="single"/>
          <w:vertAlign w:val="superscript"/>
          <w:lang w:eastAsia="en-GB"/>
        </w:rPr>
        <w:t>th</w:t>
      </w:r>
      <w:r w:rsidR="0037664F" w:rsidRPr="0037664F">
        <w:rPr>
          <w:rFonts w:ascii="Arial" w:hAnsi="Arial" w:cs="Arial"/>
          <w:color w:val="00B0F0"/>
          <w:u w:val="single"/>
          <w:lang w:eastAsia="en-GB"/>
        </w:rPr>
        <w:t xml:space="preserve"> December</w:t>
      </w:r>
      <w:r w:rsidR="00F533BC" w:rsidRPr="0037664F">
        <w:rPr>
          <w:rFonts w:ascii="Arial" w:hAnsi="Arial" w:cs="Arial"/>
          <w:color w:val="00B0F0"/>
          <w:u w:val="single"/>
          <w:lang w:eastAsia="en-GB"/>
        </w:rPr>
        <w:t xml:space="preserve"> 2025</w:t>
      </w:r>
      <w:r w:rsidR="00C57E27" w:rsidRPr="0037664F">
        <w:rPr>
          <w:rFonts w:ascii="Arial" w:hAnsi="Arial" w:cs="Arial"/>
          <w:color w:val="00B0F0"/>
          <w:u w:val="single"/>
          <w:lang w:eastAsia="en-GB"/>
        </w:rPr>
        <w:t xml:space="preserve"> </w:t>
      </w:r>
      <w:r w:rsidR="00993BC8" w:rsidRPr="0037664F">
        <w:rPr>
          <w:rFonts w:ascii="Arial" w:hAnsi="Arial" w:cs="Arial"/>
          <w:color w:val="00B0F0"/>
          <w:u w:val="single"/>
          <w:lang w:eastAsia="en-GB"/>
        </w:rPr>
        <w:t xml:space="preserve">to </w:t>
      </w:r>
      <w:r w:rsidR="00F533BC" w:rsidRPr="0037664F">
        <w:rPr>
          <w:rFonts w:ascii="Arial" w:hAnsi="Arial" w:cs="Arial"/>
          <w:color w:val="00B0F0"/>
          <w:u w:val="single"/>
          <w:lang w:eastAsia="en-GB"/>
        </w:rPr>
        <w:t>10</w:t>
      </w:r>
      <w:r w:rsidR="00F533BC" w:rsidRPr="0037664F">
        <w:rPr>
          <w:rFonts w:ascii="Arial" w:hAnsi="Arial" w:cs="Arial"/>
          <w:color w:val="00B0F0"/>
          <w:u w:val="single"/>
          <w:vertAlign w:val="superscript"/>
          <w:lang w:eastAsia="en-GB"/>
        </w:rPr>
        <w:t>th</w:t>
      </w:r>
      <w:r w:rsidR="00F533BC" w:rsidRPr="0037664F">
        <w:rPr>
          <w:rFonts w:ascii="Arial" w:hAnsi="Arial" w:cs="Arial"/>
          <w:color w:val="00B0F0"/>
          <w:u w:val="single"/>
          <w:lang w:eastAsia="en-GB"/>
        </w:rPr>
        <w:t xml:space="preserve"> January 2026 </w:t>
      </w:r>
      <w:r w:rsidRPr="0037664F">
        <w:rPr>
          <w:rFonts w:ascii="Arial" w:hAnsi="Arial" w:cs="Arial"/>
          <w:lang w:eastAsia="en-GB"/>
        </w:rPr>
        <w:t xml:space="preserve">while the final </w:t>
      </w:r>
      <w:r w:rsidR="007C09D8" w:rsidRPr="0037664F">
        <w:rPr>
          <w:rFonts w:ascii="Arial" w:hAnsi="Arial" w:cs="Arial"/>
          <w:lang w:eastAsia="en-GB"/>
        </w:rPr>
        <w:t>research</w:t>
      </w:r>
      <w:r w:rsidRPr="0037664F">
        <w:rPr>
          <w:rFonts w:ascii="Arial" w:hAnsi="Arial" w:cs="Arial"/>
          <w:lang w:eastAsia="en-GB"/>
        </w:rPr>
        <w:t xml:space="preserve"> report should be submitted to Plan International Sudan no later than </w:t>
      </w:r>
      <w:r w:rsidR="00F533BC" w:rsidRPr="0037664F">
        <w:rPr>
          <w:rFonts w:ascii="Arial" w:hAnsi="Arial" w:cs="Arial"/>
          <w:color w:val="00B0F0"/>
          <w:u w:val="single"/>
          <w:lang w:eastAsia="en-GB"/>
        </w:rPr>
        <w:t>20</w:t>
      </w:r>
      <w:r w:rsidR="00F533BC" w:rsidRPr="0037664F">
        <w:rPr>
          <w:rFonts w:ascii="Arial" w:hAnsi="Arial" w:cs="Arial"/>
          <w:color w:val="00B0F0"/>
          <w:u w:val="single"/>
          <w:vertAlign w:val="superscript"/>
          <w:lang w:eastAsia="en-GB"/>
        </w:rPr>
        <w:t>th</w:t>
      </w:r>
      <w:r w:rsidR="00F533BC" w:rsidRPr="0037664F">
        <w:rPr>
          <w:rFonts w:ascii="Arial" w:hAnsi="Arial" w:cs="Arial"/>
          <w:color w:val="00B0F0"/>
          <w:u w:val="single"/>
          <w:lang w:eastAsia="en-GB"/>
        </w:rPr>
        <w:t xml:space="preserve"> </w:t>
      </w:r>
      <w:r w:rsidR="0037664F" w:rsidRPr="0037664F">
        <w:rPr>
          <w:rFonts w:ascii="Arial" w:hAnsi="Arial" w:cs="Arial"/>
          <w:color w:val="00B0F0"/>
          <w:u w:val="single"/>
          <w:lang w:eastAsia="en-GB"/>
        </w:rPr>
        <w:t>January 2026</w:t>
      </w:r>
      <w:r w:rsidR="00F533BC" w:rsidRPr="0037664F">
        <w:rPr>
          <w:rFonts w:ascii="Arial" w:hAnsi="Arial" w:cs="Arial"/>
          <w:color w:val="00B0F0"/>
          <w:lang w:eastAsia="en-GB"/>
        </w:rPr>
        <w:t xml:space="preserve"> </w:t>
      </w:r>
      <w:r w:rsidRPr="0037664F">
        <w:rPr>
          <w:rFonts w:ascii="Arial" w:hAnsi="Arial" w:cs="Arial"/>
          <w:lang w:eastAsia="en-GB"/>
        </w:rPr>
        <w:t>after</w:t>
      </w:r>
      <w:r w:rsidRPr="008A4C18">
        <w:rPr>
          <w:rFonts w:ascii="Arial" w:hAnsi="Arial" w:cs="Arial"/>
          <w:lang w:eastAsia="en-GB"/>
        </w:rPr>
        <w:t xml:space="preserve"> completion of the </w:t>
      </w:r>
      <w:r w:rsidR="007C09D8" w:rsidRPr="008A4C18">
        <w:rPr>
          <w:rFonts w:ascii="Arial" w:hAnsi="Arial" w:cs="Arial"/>
          <w:lang w:eastAsia="en-GB"/>
        </w:rPr>
        <w:t>research</w:t>
      </w:r>
      <w:r w:rsidRPr="008A4C18">
        <w:rPr>
          <w:rFonts w:ascii="Arial" w:hAnsi="Arial" w:cs="Arial"/>
          <w:lang w:eastAsia="en-GB"/>
        </w:rPr>
        <w:t xml:space="preserve"> deadline. </w:t>
      </w:r>
    </w:p>
    <w:p w14:paraId="78826039" w14:textId="77777777" w:rsidR="000E7751" w:rsidRPr="008A4C18" w:rsidRDefault="000E7751" w:rsidP="000E7751">
      <w:pPr>
        <w:spacing w:after="0" w:line="260" w:lineRule="exact"/>
        <w:jc w:val="both"/>
        <w:rPr>
          <w:rFonts w:ascii="Arial" w:eastAsia="Arial" w:hAnsi="Arial" w:cs="Arial"/>
        </w:rPr>
      </w:pPr>
    </w:p>
    <w:p w14:paraId="3CB26D28" w14:textId="5E7BE52C" w:rsidR="000E7751" w:rsidRPr="008A4C18" w:rsidRDefault="000E7751" w:rsidP="000E7751">
      <w:pPr>
        <w:spacing w:after="0" w:line="260" w:lineRule="exact"/>
        <w:jc w:val="both"/>
        <w:rPr>
          <w:rFonts w:ascii="Arial" w:hAnsi="Arial" w:cs="Arial"/>
          <w:lang w:eastAsia="en-GB"/>
        </w:rPr>
      </w:pPr>
      <w:r w:rsidRPr="008A4C18">
        <w:rPr>
          <w:rFonts w:ascii="Arial" w:hAnsi="Arial" w:cs="Arial"/>
          <w:lang w:eastAsia="en-GB"/>
        </w:rPr>
        <w:t xml:space="preserve">Close consultation with Plan International Sudan at every step of the process will be maintained and reporting on progress is required and should be built into the consultants’ work timeline. The consultant will need to share an outline/proposal for their work, to be approved by Plan International Sudan prior to the implementation. </w:t>
      </w:r>
      <w:r w:rsidR="009038F6" w:rsidRPr="008A4C18">
        <w:rPr>
          <w:rFonts w:ascii="Arial" w:hAnsi="Arial" w:cs="Arial"/>
          <w:lang w:eastAsia="en-GB"/>
        </w:rPr>
        <w:t xml:space="preserve"> </w:t>
      </w:r>
    </w:p>
    <w:p w14:paraId="24127A83" w14:textId="77777777" w:rsidR="000E7751" w:rsidRPr="008A4C18" w:rsidRDefault="000E7751" w:rsidP="000E7751">
      <w:pPr>
        <w:spacing w:after="0" w:line="260" w:lineRule="exact"/>
        <w:jc w:val="both"/>
        <w:rPr>
          <w:rFonts w:ascii="Arial" w:hAnsi="Arial" w:cs="Arial"/>
          <w:bCs/>
          <w:lang w:eastAsia="en-GB"/>
        </w:rPr>
      </w:pPr>
    </w:p>
    <w:p w14:paraId="73F2CB67" w14:textId="77777777" w:rsidR="000E7751" w:rsidRPr="008A4C18" w:rsidRDefault="000E7751" w:rsidP="000E7751">
      <w:pPr>
        <w:spacing w:after="0" w:line="240" w:lineRule="auto"/>
        <w:rPr>
          <w:rFonts w:ascii="Arial" w:hAnsi="Arial" w:cs="Arial"/>
          <w:lang w:eastAsia="en-GB"/>
        </w:rPr>
      </w:pPr>
      <w:r w:rsidRPr="008A4C18">
        <w:rPr>
          <w:rFonts w:ascii="Arial" w:hAnsi="Arial" w:cs="Arial"/>
          <w:lang w:eastAsia="en-GB"/>
        </w:rPr>
        <w:t>Interested applicants should provide a proposal (maximum 7 pages) covering the following aspects not later than 15 days from advertised date:</w:t>
      </w:r>
    </w:p>
    <w:p w14:paraId="44722A20" w14:textId="77777777" w:rsidR="000E7751" w:rsidRPr="008A4C18" w:rsidRDefault="000E7751" w:rsidP="000E7751">
      <w:pPr>
        <w:numPr>
          <w:ilvl w:val="0"/>
          <w:numId w:val="30"/>
        </w:numPr>
        <w:spacing w:after="0" w:line="240" w:lineRule="auto"/>
        <w:contextualSpacing/>
        <w:rPr>
          <w:rFonts w:ascii="Arial" w:hAnsi="Arial" w:cs="Arial"/>
          <w:bCs/>
          <w:lang w:eastAsia="en-GB"/>
        </w:rPr>
      </w:pPr>
      <w:r w:rsidRPr="008A4C18">
        <w:rPr>
          <w:rFonts w:ascii="Arial" w:hAnsi="Arial" w:cs="Arial"/>
          <w:bCs/>
          <w:lang w:eastAsia="en-GB"/>
        </w:rPr>
        <w:t>Detailed response to the TOR.</w:t>
      </w:r>
    </w:p>
    <w:p w14:paraId="6AC6E344" w14:textId="77777777" w:rsidR="000E7751" w:rsidRPr="008A4C18" w:rsidRDefault="000E7751" w:rsidP="000E7751">
      <w:pPr>
        <w:numPr>
          <w:ilvl w:val="0"/>
          <w:numId w:val="30"/>
        </w:numPr>
        <w:spacing w:after="0" w:line="240" w:lineRule="auto"/>
        <w:contextualSpacing/>
        <w:rPr>
          <w:rFonts w:ascii="Arial" w:hAnsi="Arial" w:cs="Arial"/>
          <w:bCs/>
          <w:lang w:eastAsia="en-GB"/>
        </w:rPr>
      </w:pPr>
      <w:r w:rsidRPr="008A4C18">
        <w:rPr>
          <w:rFonts w:ascii="Arial" w:hAnsi="Arial" w:cs="Arial"/>
          <w:bCs/>
          <w:lang w:eastAsia="en-GB"/>
        </w:rPr>
        <w:t>Proposed methodology, study design, sampling framework, sample size, and budget.</w:t>
      </w:r>
    </w:p>
    <w:p w14:paraId="6B099924" w14:textId="77777777" w:rsidR="000E7751" w:rsidRPr="008A4C18" w:rsidRDefault="000E7751" w:rsidP="000E7751">
      <w:pPr>
        <w:numPr>
          <w:ilvl w:val="0"/>
          <w:numId w:val="30"/>
        </w:numPr>
        <w:spacing w:after="0" w:line="240" w:lineRule="auto"/>
        <w:contextualSpacing/>
        <w:rPr>
          <w:rFonts w:ascii="Arial" w:hAnsi="Arial" w:cs="Arial"/>
          <w:bCs/>
          <w:lang w:eastAsia="en-GB"/>
        </w:rPr>
      </w:pPr>
      <w:r w:rsidRPr="008A4C18">
        <w:rPr>
          <w:rFonts w:ascii="Arial" w:hAnsi="Arial" w:cs="Arial"/>
          <w:bCs/>
          <w:lang w:eastAsia="en-GB"/>
        </w:rPr>
        <w:t>An indicative schedule/workplan with timeline.</w:t>
      </w:r>
    </w:p>
    <w:p w14:paraId="6A44FA94" w14:textId="6DB86F37" w:rsidR="000E7751" w:rsidRPr="008A4C18" w:rsidRDefault="000E7751" w:rsidP="000E7751">
      <w:pPr>
        <w:numPr>
          <w:ilvl w:val="0"/>
          <w:numId w:val="30"/>
        </w:numPr>
        <w:spacing w:after="0" w:line="240" w:lineRule="auto"/>
        <w:contextualSpacing/>
        <w:rPr>
          <w:rFonts w:ascii="Arial" w:hAnsi="Arial" w:cs="Arial"/>
          <w:bCs/>
          <w:lang w:eastAsia="en-GB"/>
        </w:rPr>
      </w:pPr>
      <w:r w:rsidRPr="008A4C18">
        <w:rPr>
          <w:rFonts w:ascii="Arial" w:hAnsi="Arial" w:cs="Arial"/>
          <w:bCs/>
          <w:lang w:eastAsia="en-GB"/>
        </w:rPr>
        <w:t>Ethics and child safeguarding approaches, including any identified risks and associated mitigation strategies (risk assessment and measure to address the risks)</w:t>
      </w:r>
      <w:r w:rsidR="00EF72EB" w:rsidRPr="008A4C18">
        <w:rPr>
          <w:rFonts w:ascii="Arial" w:hAnsi="Arial" w:cs="Arial"/>
          <w:bCs/>
          <w:lang w:eastAsia="en-GB"/>
        </w:rPr>
        <w:t>.</w:t>
      </w:r>
    </w:p>
    <w:p w14:paraId="734DED62" w14:textId="578F8D6F" w:rsidR="000E7751" w:rsidRPr="008A4C18" w:rsidRDefault="000E7751" w:rsidP="000E7751">
      <w:pPr>
        <w:numPr>
          <w:ilvl w:val="0"/>
          <w:numId w:val="30"/>
        </w:numPr>
        <w:spacing w:after="0" w:line="240" w:lineRule="auto"/>
        <w:contextualSpacing/>
        <w:rPr>
          <w:rFonts w:ascii="Arial" w:hAnsi="Arial" w:cs="Arial"/>
          <w:bCs/>
          <w:lang w:eastAsia="en-GB"/>
        </w:rPr>
      </w:pPr>
      <w:r w:rsidRPr="008A4C18">
        <w:rPr>
          <w:rFonts w:ascii="Arial" w:hAnsi="Arial" w:cs="Arial"/>
          <w:bCs/>
          <w:lang w:eastAsia="en-GB"/>
        </w:rPr>
        <w:t>A data protection plans and data quality assurance plan</w:t>
      </w:r>
      <w:r w:rsidR="00EF72EB" w:rsidRPr="008A4C18">
        <w:rPr>
          <w:rFonts w:ascii="Arial" w:hAnsi="Arial" w:cs="Arial"/>
          <w:bCs/>
          <w:lang w:eastAsia="en-GB"/>
        </w:rPr>
        <w:t>.</w:t>
      </w:r>
    </w:p>
    <w:p w14:paraId="0F98BED7" w14:textId="3931D04A" w:rsidR="000E7751" w:rsidRPr="008A4C18" w:rsidRDefault="000E7751" w:rsidP="000E7751">
      <w:pPr>
        <w:numPr>
          <w:ilvl w:val="0"/>
          <w:numId w:val="30"/>
        </w:numPr>
        <w:spacing w:after="0" w:line="260" w:lineRule="atLeast"/>
        <w:jc w:val="both"/>
        <w:rPr>
          <w:rFonts w:ascii="Arial" w:hAnsi="Arial" w:cs="Arial"/>
          <w:bCs/>
          <w:lang w:eastAsia="en-GB"/>
        </w:rPr>
      </w:pPr>
      <w:r w:rsidRPr="008A4C18">
        <w:rPr>
          <w:rFonts w:ascii="Arial" w:hAnsi="Arial" w:cs="Arial"/>
          <w:bCs/>
          <w:lang w:eastAsia="en-GB"/>
        </w:rPr>
        <w:t>A profile of the consultant/consulting firm including the full names, physical addresses, telephone numbers, and contact person of the firm</w:t>
      </w:r>
      <w:r w:rsidR="00EF72EB" w:rsidRPr="008A4C18">
        <w:rPr>
          <w:rFonts w:ascii="Arial" w:hAnsi="Arial" w:cs="Arial"/>
          <w:bCs/>
          <w:lang w:eastAsia="en-GB"/>
        </w:rPr>
        <w:t>.</w:t>
      </w:r>
    </w:p>
    <w:p w14:paraId="71DE09DB" w14:textId="77777777" w:rsidR="000E7751" w:rsidRPr="008A4C18" w:rsidRDefault="000E7751" w:rsidP="000E7751">
      <w:pPr>
        <w:numPr>
          <w:ilvl w:val="0"/>
          <w:numId w:val="30"/>
        </w:numPr>
        <w:spacing w:after="0" w:line="260" w:lineRule="atLeast"/>
        <w:jc w:val="both"/>
        <w:rPr>
          <w:rFonts w:ascii="Arial" w:hAnsi="Arial" w:cs="Arial"/>
          <w:lang w:eastAsia="en-GB"/>
        </w:rPr>
      </w:pPr>
      <w:r w:rsidRPr="008A4C18">
        <w:rPr>
          <w:rFonts w:ascii="Arial" w:hAnsi="Arial" w:cs="Arial"/>
          <w:lang w:eastAsia="en-GB"/>
        </w:rPr>
        <w:t>Firms' capacity and relevant experience</w:t>
      </w:r>
    </w:p>
    <w:p w14:paraId="6E2D08E6" w14:textId="77777777" w:rsidR="000E7751" w:rsidRPr="008A4C18" w:rsidRDefault="000E7751" w:rsidP="000E7751">
      <w:pPr>
        <w:numPr>
          <w:ilvl w:val="0"/>
          <w:numId w:val="30"/>
        </w:numPr>
        <w:spacing w:after="0" w:line="260" w:lineRule="atLeast"/>
        <w:jc w:val="both"/>
        <w:rPr>
          <w:rFonts w:ascii="Arial" w:hAnsi="Arial" w:cs="Arial"/>
          <w:bCs/>
          <w:lang w:eastAsia="en-GB"/>
        </w:rPr>
      </w:pPr>
      <w:r w:rsidRPr="008A4C18">
        <w:rPr>
          <w:rFonts w:ascii="Arial" w:hAnsi="Arial" w:cs="Arial"/>
          <w:bCs/>
          <w:lang w:eastAsia="en-GB"/>
        </w:rPr>
        <w:t>CVs of all the consultants who will undertake the evaluation</w:t>
      </w:r>
    </w:p>
    <w:p w14:paraId="50BB4096" w14:textId="77777777" w:rsidR="000E7751" w:rsidRPr="008A4C18" w:rsidRDefault="000E7751" w:rsidP="000E7751">
      <w:pPr>
        <w:numPr>
          <w:ilvl w:val="0"/>
          <w:numId w:val="30"/>
        </w:numPr>
        <w:spacing w:after="0" w:line="260" w:lineRule="atLeast"/>
        <w:jc w:val="both"/>
        <w:rPr>
          <w:rFonts w:ascii="Arial" w:hAnsi="Arial" w:cs="Arial"/>
          <w:bCs/>
          <w:lang w:eastAsia="en-GB"/>
        </w:rPr>
      </w:pPr>
      <w:r w:rsidRPr="008A4C18">
        <w:rPr>
          <w:rFonts w:ascii="Arial" w:hAnsi="Arial" w:cs="Arial"/>
          <w:bCs/>
          <w:lang w:eastAsia="en-GB"/>
        </w:rPr>
        <w:t>A statement of availability and commitment to undertake and complete the consultancy within the set time</w:t>
      </w:r>
    </w:p>
    <w:p w14:paraId="3AA99D06" w14:textId="77777777" w:rsidR="000E7751" w:rsidRPr="008A4C18" w:rsidRDefault="000E7751" w:rsidP="000E7751">
      <w:pPr>
        <w:numPr>
          <w:ilvl w:val="0"/>
          <w:numId w:val="30"/>
        </w:numPr>
        <w:spacing w:after="0" w:line="260" w:lineRule="atLeast"/>
        <w:jc w:val="both"/>
        <w:rPr>
          <w:rFonts w:ascii="Arial" w:hAnsi="Arial" w:cs="Arial"/>
          <w:bCs/>
          <w:lang w:eastAsia="en-GB"/>
        </w:rPr>
      </w:pPr>
      <w:r w:rsidRPr="008A4C18">
        <w:rPr>
          <w:rFonts w:ascii="Arial" w:hAnsi="Arial" w:cs="Arial"/>
          <w:bCs/>
          <w:lang w:eastAsia="en-GB"/>
        </w:rPr>
        <w:t>References of previous 3 clients</w:t>
      </w:r>
    </w:p>
    <w:p w14:paraId="17F9C38D" w14:textId="77777777" w:rsidR="000E7751" w:rsidRPr="008A4C18" w:rsidRDefault="000E7751" w:rsidP="000E7751">
      <w:pPr>
        <w:numPr>
          <w:ilvl w:val="0"/>
          <w:numId w:val="30"/>
        </w:numPr>
        <w:spacing w:after="0" w:line="260" w:lineRule="atLeast"/>
        <w:jc w:val="both"/>
        <w:rPr>
          <w:rFonts w:ascii="Arial" w:hAnsi="Arial" w:cs="Arial"/>
          <w:bCs/>
          <w:lang w:eastAsia="en-GB"/>
        </w:rPr>
      </w:pPr>
      <w:r w:rsidRPr="008A4C18">
        <w:rPr>
          <w:rFonts w:ascii="Arial" w:hAnsi="Arial" w:cs="Arial"/>
          <w:bCs/>
          <w:lang w:eastAsia="en-GB"/>
        </w:rPr>
        <w:t>Copy of previous study works</w:t>
      </w:r>
    </w:p>
    <w:p w14:paraId="63CFBFED" w14:textId="5C838945" w:rsidR="000E7751" w:rsidRPr="008A4C18" w:rsidRDefault="000E7751" w:rsidP="000E7751">
      <w:pPr>
        <w:numPr>
          <w:ilvl w:val="0"/>
          <w:numId w:val="30"/>
        </w:numPr>
        <w:spacing w:after="0" w:line="260" w:lineRule="atLeast"/>
        <w:jc w:val="both"/>
        <w:rPr>
          <w:rFonts w:ascii="Arial" w:hAnsi="Arial" w:cs="Arial"/>
          <w:bCs/>
          <w:lang w:eastAsia="en-GB"/>
        </w:rPr>
      </w:pPr>
      <w:r w:rsidRPr="008A4C18">
        <w:rPr>
          <w:rFonts w:ascii="Arial" w:hAnsi="Arial" w:cs="Arial"/>
          <w:bCs/>
          <w:lang w:eastAsia="en-GB"/>
        </w:rPr>
        <w:t xml:space="preserve">Detailed </w:t>
      </w:r>
      <w:r w:rsidR="00EF72EB" w:rsidRPr="008A4C18">
        <w:rPr>
          <w:rFonts w:ascii="Arial" w:hAnsi="Arial" w:cs="Arial"/>
          <w:bCs/>
          <w:lang w:eastAsia="en-GB"/>
        </w:rPr>
        <w:t>itemized</w:t>
      </w:r>
      <w:r w:rsidRPr="008A4C18">
        <w:rPr>
          <w:rFonts w:ascii="Arial" w:hAnsi="Arial" w:cs="Arial"/>
          <w:bCs/>
          <w:lang w:eastAsia="en-GB"/>
        </w:rPr>
        <w:t xml:space="preserve"> budget, including daily fee rates, expenses, taxes etc. (this should include consultant fees, field data collection expenses, administrative expenses, and tax obligations).</w:t>
      </w:r>
      <w:r w:rsidRPr="008A4C18">
        <w:rPr>
          <w:rFonts w:ascii="Arial" w:eastAsia="Arial" w:hAnsi="Arial" w:cs="Arial"/>
          <w:lang w:eastAsia="en-GB"/>
        </w:rPr>
        <w:t xml:space="preserve"> </w:t>
      </w:r>
      <w:r w:rsidRPr="008A4C18">
        <w:rPr>
          <w:rFonts w:ascii="Arial" w:hAnsi="Arial" w:cs="Arial"/>
          <w:bCs/>
          <w:lang w:eastAsia="en-GB"/>
        </w:rPr>
        <w:t xml:space="preserve">Please note Plan </w:t>
      </w:r>
      <w:r w:rsidRPr="008A4C18">
        <w:rPr>
          <w:rFonts w:ascii="Arial" w:hAnsi="Arial" w:cs="Arial"/>
          <w:b/>
          <w:lang w:eastAsia="en-GB"/>
        </w:rPr>
        <w:t>will not provide any logistics</w:t>
      </w:r>
      <w:r w:rsidRPr="008A4C18">
        <w:rPr>
          <w:rFonts w:ascii="Arial" w:hAnsi="Arial" w:cs="Arial"/>
          <w:bCs/>
          <w:lang w:eastAsia="en-GB"/>
        </w:rPr>
        <w:t xml:space="preserve"> for this task.</w:t>
      </w:r>
    </w:p>
    <w:p w14:paraId="3402E0C8" w14:textId="77777777" w:rsidR="000E7751" w:rsidRPr="008A4C18" w:rsidRDefault="000E7751" w:rsidP="000E7751">
      <w:pPr>
        <w:numPr>
          <w:ilvl w:val="0"/>
          <w:numId w:val="30"/>
        </w:numPr>
        <w:spacing w:after="0" w:line="240" w:lineRule="auto"/>
        <w:contextualSpacing/>
        <w:rPr>
          <w:rFonts w:ascii="Arial" w:hAnsi="Arial" w:cs="Arial"/>
          <w:bCs/>
          <w:lang w:eastAsia="en-GB"/>
        </w:rPr>
      </w:pPr>
      <w:r w:rsidRPr="008A4C18">
        <w:rPr>
          <w:rFonts w:ascii="Arial" w:hAnsi="Arial" w:cs="Arial"/>
          <w:bCs/>
          <w:lang w:eastAsia="en-GB"/>
        </w:rPr>
        <w:t>Police Certificates of Good Conduct – especially where there is primary data collection</w:t>
      </w:r>
    </w:p>
    <w:p w14:paraId="76F12004" w14:textId="77777777" w:rsidR="000620EB" w:rsidRPr="008A4C18" w:rsidRDefault="008A4C18">
      <w:pPr>
        <w:rPr>
          <w:rFonts w:ascii="Arial" w:hAnsi="Arial" w:cs="Arial"/>
        </w:rPr>
      </w:pPr>
      <w:r w:rsidRPr="008A4C18">
        <w:rPr>
          <w:rFonts w:ascii="Arial" w:hAnsi="Arial" w:cs="Arial"/>
        </w:rPr>
        <w:br w:type="page"/>
      </w:r>
    </w:p>
    <w:p w14:paraId="2CD04005" w14:textId="5B7DA790" w:rsidR="000620EB" w:rsidRPr="008A4C18" w:rsidRDefault="008A4C18">
      <w:pPr>
        <w:pStyle w:val="Heading1"/>
        <w:rPr>
          <w:rFonts w:ascii="Arial" w:hAnsi="Arial" w:cs="Arial"/>
        </w:rPr>
      </w:pPr>
      <w:r w:rsidRPr="008A4C18">
        <w:rPr>
          <w:rFonts w:ascii="Arial" w:hAnsi="Arial" w:cs="Arial"/>
        </w:rPr>
        <w:lastRenderedPageBreak/>
        <w:t>Annex: Proposed Research Questions</w:t>
      </w:r>
    </w:p>
    <w:p w14:paraId="7A91E8E1" w14:textId="0CF59EB1" w:rsidR="000E7751" w:rsidRPr="008A4C18" w:rsidRDefault="000E7751" w:rsidP="000E7751">
      <w:pPr>
        <w:rPr>
          <w:rFonts w:ascii="Arial" w:hAnsi="Arial" w:cs="Arial"/>
          <w:b/>
          <w:bCs/>
        </w:rPr>
      </w:pPr>
      <w:r w:rsidRPr="008A4C18">
        <w:rPr>
          <w:rFonts w:ascii="Arial" w:hAnsi="Arial" w:cs="Arial"/>
          <w:b/>
          <w:bCs/>
        </w:rPr>
        <w:t xml:space="preserve">A.  </w:t>
      </w:r>
      <w:r w:rsidR="008A4C18" w:rsidRPr="008A4C18">
        <w:rPr>
          <w:rFonts w:ascii="Arial" w:hAnsi="Arial" w:cs="Arial"/>
          <w:b/>
          <w:bCs/>
        </w:rPr>
        <w:t>SRHR Questions:</w:t>
      </w:r>
      <w:r w:rsidRPr="008A4C18">
        <w:rPr>
          <w:rFonts w:ascii="Arial" w:hAnsi="Arial" w:cs="Arial"/>
          <w:b/>
          <w:bCs/>
        </w:rPr>
        <w:t xml:space="preserve"> </w:t>
      </w:r>
    </w:p>
    <w:p w14:paraId="0174BE68" w14:textId="66157E9D" w:rsidR="0055285F" w:rsidRDefault="0055285F" w:rsidP="000E7751">
      <w:pPr>
        <w:pStyle w:val="ListParagraph"/>
        <w:numPr>
          <w:ilvl w:val="0"/>
          <w:numId w:val="28"/>
        </w:numPr>
        <w:rPr>
          <w:rFonts w:ascii="Arial" w:hAnsi="Arial" w:cs="Arial"/>
        </w:rPr>
      </w:pPr>
      <w:r w:rsidRPr="0055285F">
        <w:rPr>
          <w:rFonts w:ascii="Arial" w:hAnsi="Arial" w:cs="Arial"/>
        </w:rPr>
        <w:t>What are the main SRHR concerns among adolescents?</w:t>
      </w:r>
      <w:r w:rsidRPr="0055285F">
        <w:t xml:space="preserve"> </w:t>
      </w:r>
      <w:r w:rsidRPr="0055285F">
        <w:rPr>
          <w:rFonts w:ascii="Arial" w:hAnsi="Arial" w:cs="Arial"/>
        </w:rPr>
        <w:t>(e.g., adolescent pregnancy, unsafe abortion, HIV transmission, poor menstrual health and hygiene, child, early and forced marriages, female genital mutilation/cutting, others)</w:t>
      </w:r>
    </w:p>
    <w:p w14:paraId="2B09FEA0" w14:textId="60824A99" w:rsidR="000E7751" w:rsidRDefault="000E7751" w:rsidP="000E7751">
      <w:pPr>
        <w:pStyle w:val="ListParagraph"/>
        <w:numPr>
          <w:ilvl w:val="0"/>
          <w:numId w:val="28"/>
        </w:numPr>
        <w:rPr>
          <w:rFonts w:ascii="Arial" w:hAnsi="Arial" w:cs="Arial"/>
        </w:rPr>
      </w:pPr>
      <w:r w:rsidRPr="008A4C18">
        <w:rPr>
          <w:rFonts w:ascii="Arial" w:hAnsi="Arial" w:cs="Arial"/>
        </w:rPr>
        <w:t>What services exist</w:t>
      </w:r>
      <w:r w:rsidR="00967286">
        <w:rPr>
          <w:rFonts w:ascii="Arial" w:hAnsi="Arial" w:cs="Arial"/>
        </w:rPr>
        <w:t xml:space="preserve"> </w:t>
      </w:r>
      <w:r w:rsidR="0055285F">
        <w:rPr>
          <w:rFonts w:ascii="Arial" w:hAnsi="Arial" w:cs="Arial"/>
        </w:rPr>
        <w:t>for adolescents and young people</w:t>
      </w:r>
      <w:r w:rsidRPr="008A4C18">
        <w:rPr>
          <w:rFonts w:ascii="Arial" w:hAnsi="Arial" w:cs="Arial"/>
        </w:rPr>
        <w:t>?</w:t>
      </w:r>
    </w:p>
    <w:p w14:paraId="6D91629F" w14:textId="4AF97ECD" w:rsidR="0055285F" w:rsidRPr="008A4C18" w:rsidRDefault="0055285F" w:rsidP="000E7751">
      <w:pPr>
        <w:pStyle w:val="ListParagraph"/>
        <w:numPr>
          <w:ilvl w:val="0"/>
          <w:numId w:val="28"/>
        </w:numPr>
        <w:rPr>
          <w:rFonts w:ascii="Arial" w:hAnsi="Arial" w:cs="Arial"/>
        </w:rPr>
      </w:pPr>
      <w:r>
        <w:rPr>
          <w:rFonts w:ascii="Arial" w:hAnsi="Arial" w:cs="Arial"/>
        </w:rPr>
        <w:t>What is the quality of the existing SRH services?</w:t>
      </w:r>
      <w:r w:rsidRPr="0055285F">
        <w:t xml:space="preserve"> </w:t>
      </w:r>
      <w:r w:rsidRPr="0055285F">
        <w:rPr>
          <w:rFonts w:ascii="Arial" w:hAnsi="Arial" w:cs="Arial"/>
        </w:rPr>
        <w:t>(e.g., are these services adolescent-friendly, gender-responsive and inclusive?)</w:t>
      </w:r>
    </w:p>
    <w:p w14:paraId="3660C1E0"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What barriers to access?</w:t>
      </w:r>
    </w:p>
    <w:p w14:paraId="7C33CBC1"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How do norms affect SRHR?</w:t>
      </w:r>
    </w:p>
    <w:p w14:paraId="5A1F62D2"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Awareness among adolescents and youth?</w:t>
      </w:r>
    </w:p>
    <w:p w14:paraId="3A68B95E"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Experience of marginalized groups?</w:t>
      </w:r>
    </w:p>
    <w:p w14:paraId="4C34BF6E" w14:textId="4B4CA737" w:rsidR="000620EB" w:rsidRPr="008A4C18" w:rsidRDefault="000E7751" w:rsidP="000E7751">
      <w:pPr>
        <w:pStyle w:val="ListParagraph"/>
        <w:numPr>
          <w:ilvl w:val="0"/>
          <w:numId w:val="28"/>
        </w:numPr>
        <w:rPr>
          <w:rFonts w:ascii="Arial" w:hAnsi="Arial" w:cs="Arial"/>
        </w:rPr>
      </w:pPr>
      <w:r w:rsidRPr="008A4C18">
        <w:rPr>
          <w:rFonts w:ascii="Arial" w:hAnsi="Arial" w:cs="Arial"/>
        </w:rPr>
        <w:t>Opportunities for strengthening services?</w:t>
      </w:r>
    </w:p>
    <w:p w14:paraId="4C340DFB" w14:textId="77777777" w:rsidR="000E7751" w:rsidRPr="008A4C18" w:rsidRDefault="008A4C18" w:rsidP="000E7751">
      <w:pPr>
        <w:rPr>
          <w:rFonts w:ascii="Arial" w:hAnsi="Arial" w:cs="Arial"/>
        </w:rPr>
      </w:pPr>
      <w:r w:rsidRPr="008A4C18">
        <w:rPr>
          <w:rFonts w:ascii="Arial" w:hAnsi="Arial" w:cs="Arial"/>
          <w:b/>
          <w:bCs/>
        </w:rPr>
        <w:t>B. SGBV Questions:</w:t>
      </w:r>
    </w:p>
    <w:p w14:paraId="13141E81"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Prevalent forms of SGBV?</w:t>
      </w:r>
    </w:p>
    <w:p w14:paraId="5A3B83E0"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Main drivers?</w:t>
      </w:r>
    </w:p>
    <w:p w14:paraId="1C35E027"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Reporting mechanisms?</w:t>
      </w:r>
    </w:p>
    <w:p w14:paraId="4AAB668A" w14:textId="3811362B" w:rsidR="000E7751" w:rsidRPr="008A4C18" w:rsidRDefault="000E7751" w:rsidP="000E7751">
      <w:pPr>
        <w:pStyle w:val="ListParagraph"/>
        <w:numPr>
          <w:ilvl w:val="0"/>
          <w:numId w:val="28"/>
        </w:numPr>
        <w:rPr>
          <w:rFonts w:ascii="Arial" w:hAnsi="Arial" w:cs="Arial"/>
        </w:rPr>
      </w:pPr>
      <w:r w:rsidRPr="008A4C18">
        <w:rPr>
          <w:rFonts w:ascii="Arial" w:hAnsi="Arial" w:cs="Arial"/>
        </w:rPr>
        <w:t>Barriers to reporting?</w:t>
      </w:r>
    </w:p>
    <w:p w14:paraId="22FC0580"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Effectiveness of prevention/response?</w:t>
      </w:r>
    </w:p>
    <w:p w14:paraId="5267D3B8"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 xml:space="preserve"> Coordination gaps?</w:t>
      </w:r>
    </w:p>
    <w:p w14:paraId="1EA0C0F8" w14:textId="58F9BF92" w:rsidR="000620EB" w:rsidRPr="008A4C18" w:rsidRDefault="000E7751" w:rsidP="000E7751">
      <w:pPr>
        <w:pStyle w:val="ListParagraph"/>
        <w:numPr>
          <w:ilvl w:val="0"/>
          <w:numId w:val="28"/>
        </w:numPr>
        <w:rPr>
          <w:rFonts w:ascii="Arial" w:hAnsi="Arial" w:cs="Arial"/>
        </w:rPr>
      </w:pPr>
      <w:r w:rsidRPr="008A4C18">
        <w:rPr>
          <w:rFonts w:ascii="Arial" w:hAnsi="Arial" w:cs="Arial"/>
        </w:rPr>
        <w:t>Opportunities for interventions?</w:t>
      </w:r>
      <w:r w:rsidR="008A4C18" w:rsidRPr="008A4C18">
        <w:rPr>
          <w:rFonts w:ascii="Arial" w:hAnsi="Arial" w:cs="Arial"/>
        </w:rPr>
        <w:br/>
      </w:r>
    </w:p>
    <w:p w14:paraId="54998264" w14:textId="77777777" w:rsidR="000E7751" w:rsidRPr="008A4C18" w:rsidRDefault="008A4C18" w:rsidP="000E7751">
      <w:pPr>
        <w:rPr>
          <w:rFonts w:ascii="Arial" w:hAnsi="Arial" w:cs="Arial"/>
        </w:rPr>
      </w:pPr>
      <w:r w:rsidRPr="008A4C18">
        <w:rPr>
          <w:rFonts w:ascii="Arial" w:hAnsi="Arial" w:cs="Arial"/>
          <w:b/>
          <w:bCs/>
        </w:rPr>
        <w:t>C. Cross-Cutting Questions:</w:t>
      </w:r>
    </w:p>
    <w:p w14:paraId="6A3F0A08" w14:textId="05CC435F" w:rsidR="00993FB4" w:rsidRDefault="00993FB4" w:rsidP="000E7751">
      <w:pPr>
        <w:pStyle w:val="ListParagraph"/>
        <w:numPr>
          <w:ilvl w:val="0"/>
          <w:numId w:val="28"/>
        </w:numPr>
        <w:rPr>
          <w:rFonts w:ascii="Arial" w:hAnsi="Arial" w:cs="Arial"/>
        </w:rPr>
      </w:pPr>
      <w:r>
        <w:rPr>
          <w:rFonts w:ascii="Arial" w:hAnsi="Arial" w:cs="Arial"/>
        </w:rPr>
        <w:t>H</w:t>
      </w:r>
      <w:r w:rsidRPr="00993FB4">
        <w:rPr>
          <w:rFonts w:ascii="Arial" w:hAnsi="Arial" w:cs="Arial"/>
        </w:rPr>
        <w:t>ow has conflict/displacement affected access to SRHR/SGBV services</w:t>
      </w:r>
      <w:r>
        <w:rPr>
          <w:rFonts w:ascii="Arial" w:hAnsi="Arial" w:cs="Arial"/>
        </w:rPr>
        <w:t>?</w:t>
      </w:r>
    </w:p>
    <w:p w14:paraId="08415A3F" w14:textId="0BB4AE3D" w:rsidR="00993FB4" w:rsidRPr="0037664F" w:rsidRDefault="00993FB4" w:rsidP="00993FB4">
      <w:pPr>
        <w:pStyle w:val="ListParagraph"/>
        <w:numPr>
          <w:ilvl w:val="0"/>
          <w:numId w:val="28"/>
        </w:numPr>
        <w:rPr>
          <w:rFonts w:ascii="Arial" w:hAnsi="Arial" w:cs="Arial"/>
        </w:rPr>
      </w:pPr>
      <w:r w:rsidRPr="00993FB4">
        <w:rPr>
          <w:rFonts w:ascii="Arial" w:hAnsi="Arial" w:cs="Arial"/>
        </w:rPr>
        <w:t>Who are the main groups excluded from (or have less access to) SRH/SGBV services?</w:t>
      </w:r>
      <w:r>
        <w:rPr>
          <w:rFonts w:ascii="Arial" w:hAnsi="Arial" w:cs="Arial"/>
        </w:rPr>
        <w:t xml:space="preserve"> </w:t>
      </w:r>
      <w:r w:rsidRPr="0037664F">
        <w:rPr>
          <w:rFonts w:ascii="Arial" w:hAnsi="Arial" w:cs="Arial"/>
        </w:rPr>
        <w:t>(e.g., are services available for adolescents with disabilities, girls/young women who are pregnant and/or married, adolescents affected by displacement/conflict)</w:t>
      </w:r>
      <w:r>
        <w:rPr>
          <w:rFonts w:ascii="Arial" w:hAnsi="Arial" w:cs="Arial"/>
        </w:rPr>
        <w:t>.</w:t>
      </w:r>
    </w:p>
    <w:p w14:paraId="199D7A13" w14:textId="1A7088DB" w:rsidR="000E7751" w:rsidRPr="008A4C18" w:rsidRDefault="000E7751" w:rsidP="000E7751">
      <w:pPr>
        <w:pStyle w:val="ListParagraph"/>
        <w:numPr>
          <w:ilvl w:val="0"/>
          <w:numId w:val="28"/>
        </w:numPr>
        <w:rPr>
          <w:rFonts w:ascii="Arial" w:hAnsi="Arial" w:cs="Arial"/>
        </w:rPr>
      </w:pPr>
      <w:r w:rsidRPr="008A4C18">
        <w:rPr>
          <w:rFonts w:ascii="Arial" w:hAnsi="Arial" w:cs="Arial"/>
        </w:rPr>
        <w:t>Integration of SRHR &amp; SGBV?</w:t>
      </w:r>
    </w:p>
    <w:p w14:paraId="16FE55EB"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Role of youth/women in interventions?</w:t>
      </w:r>
    </w:p>
    <w:p w14:paraId="6D6A7E59"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Policy entry points?</w:t>
      </w:r>
    </w:p>
    <w:p w14:paraId="6840D280" w14:textId="77777777" w:rsidR="000E7751" w:rsidRPr="008A4C18" w:rsidRDefault="000E7751" w:rsidP="000E7751">
      <w:pPr>
        <w:pStyle w:val="ListParagraph"/>
        <w:numPr>
          <w:ilvl w:val="0"/>
          <w:numId w:val="28"/>
        </w:numPr>
        <w:rPr>
          <w:rFonts w:ascii="Arial" w:hAnsi="Arial" w:cs="Arial"/>
        </w:rPr>
      </w:pPr>
      <w:r w:rsidRPr="008A4C18">
        <w:rPr>
          <w:rFonts w:ascii="Arial" w:hAnsi="Arial" w:cs="Arial"/>
        </w:rPr>
        <w:t>Complementary approaches for Plan International Sudan?</w:t>
      </w:r>
    </w:p>
    <w:p w14:paraId="25C48E6D" w14:textId="77777777" w:rsidR="000E7751" w:rsidRPr="008A4C18" w:rsidRDefault="000E7751" w:rsidP="000E7751">
      <w:pPr>
        <w:rPr>
          <w:rFonts w:ascii="Arial" w:hAnsi="Arial" w:cs="Arial"/>
        </w:rPr>
      </w:pPr>
    </w:p>
    <w:p w14:paraId="1817B40D" w14:textId="48F623B4" w:rsidR="000620EB" w:rsidRPr="008A4C18" w:rsidRDefault="008A4C18" w:rsidP="000E7751">
      <w:pPr>
        <w:rPr>
          <w:rFonts w:ascii="Arial" w:hAnsi="Arial" w:cs="Arial"/>
        </w:rPr>
      </w:pPr>
      <w:r w:rsidRPr="008A4C18">
        <w:rPr>
          <w:rFonts w:ascii="Arial" w:hAnsi="Arial" w:cs="Arial"/>
        </w:rPr>
        <w:br/>
        <w:t xml:space="preserve"> </w:t>
      </w:r>
    </w:p>
    <w:p w14:paraId="606314E9" w14:textId="4458482C" w:rsidR="000620EB" w:rsidRPr="008A4C18" w:rsidRDefault="000620EB">
      <w:pPr>
        <w:rPr>
          <w:rFonts w:ascii="Arial" w:hAnsi="Arial" w:cs="Arial"/>
        </w:rPr>
      </w:pPr>
    </w:p>
    <w:sectPr w:rsidR="000620EB" w:rsidRPr="008A4C18" w:rsidSect="00034616">
      <w:headerReference w:type="default" r:id="rId13"/>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921835" w16cex:dateUtc="2025-10-09T03:17:00Z"/>
  <w16cex:commentExtensible w16cex:durableId="2C921B68" w16cex:dateUtc="2025-10-09T03:30:00Z"/>
  <w16cex:commentExtensible w16cex:durableId="2C9222E8" w16cex:dateUtc="2025-10-09T04:02:00Z"/>
  <w16cex:commentExtensible w16cex:durableId="2C922742" w16cex:dateUtc="2025-10-09T04:21:00Z"/>
  <w16cex:commentExtensible w16cex:durableId="2C922C12" w16cex:dateUtc="2025-10-09T04:41:00Z"/>
  <w16cex:commentExtensible w16cex:durableId="2C92295C" w16cex:dateUtc="2025-10-09T04:30:00Z"/>
  <w16cex:commentExtensible w16cex:durableId="2C922F0B" w16cex:dateUtc="2025-10-09T04:54:00Z"/>
  <w16cex:commentExtensible w16cex:durableId="2C922F43" w16cex:dateUtc="2025-10-09T04:55:00Z"/>
  <w16cex:commentExtensible w16cex:durableId="2C9232E3" w16cex:dateUtc="2025-10-09T05:10:00Z"/>
  <w16cex:commentExtensible w16cex:durableId="2C923430" w16cex:dateUtc="2025-10-09T05:16:00Z"/>
  <w16cex:commentExtensible w16cex:durableId="2C923A65" w16cex:dateUtc="2025-10-09T05:43:00Z"/>
  <w16cex:commentExtensible w16cex:durableId="2C923AC7" w16cex:dateUtc="2025-10-09T05: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798AE" w14:textId="77777777" w:rsidR="008B57E5" w:rsidRDefault="008B57E5" w:rsidP="00746C78">
      <w:pPr>
        <w:spacing w:after="0" w:line="240" w:lineRule="auto"/>
      </w:pPr>
      <w:r>
        <w:separator/>
      </w:r>
    </w:p>
  </w:endnote>
  <w:endnote w:type="continuationSeparator" w:id="0">
    <w:p w14:paraId="4448CDC4" w14:textId="77777777" w:rsidR="008B57E5" w:rsidRDefault="008B57E5" w:rsidP="00746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628BC" w14:textId="77777777" w:rsidR="008B57E5" w:rsidRDefault="008B57E5" w:rsidP="00746C78">
      <w:pPr>
        <w:spacing w:after="0" w:line="240" w:lineRule="auto"/>
      </w:pPr>
      <w:r>
        <w:separator/>
      </w:r>
    </w:p>
  </w:footnote>
  <w:footnote w:type="continuationSeparator" w:id="0">
    <w:p w14:paraId="5736BD34" w14:textId="77777777" w:rsidR="008B57E5" w:rsidRDefault="008B57E5" w:rsidP="00746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DE444" w14:textId="3A136E6D" w:rsidR="00746C78" w:rsidRDefault="00746C78">
    <w:pPr>
      <w:pStyle w:val="Header"/>
    </w:pPr>
    <w:r w:rsidRPr="00746C78">
      <w:rPr>
        <w:rFonts w:ascii="Calibri" w:eastAsia="Calibri" w:hAnsi="Calibri" w:cs="Calibri"/>
        <w:noProof/>
        <w:lang w:val="en-GB"/>
      </w:rPr>
      <w:drawing>
        <wp:anchor distT="0" distB="0" distL="114300" distR="114300" simplePos="0" relativeHeight="251658240" behindDoc="1" locked="0" layoutInCell="1" allowOverlap="1" wp14:anchorId="168011F5" wp14:editId="62A4DFF6">
          <wp:simplePos x="0" y="0"/>
          <wp:positionH relativeFrom="column">
            <wp:posOffset>-635000</wp:posOffset>
          </wp:positionH>
          <wp:positionV relativeFrom="paragraph">
            <wp:posOffset>-114300</wp:posOffset>
          </wp:positionV>
          <wp:extent cx="1495425" cy="568262"/>
          <wp:effectExtent l="0" t="0" r="0" b="3810"/>
          <wp:wrapTight wrapText="bothSides">
            <wp:wrapPolygon edited="0">
              <wp:start x="0" y="0"/>
              <wp:lineTo x="0" y="21020"/>
              <wp:lineTo x="21187" y="21020"/>
              <wp:lineTo x="21187" y="0"/>
              <wp:lineTo x="0" y="0"/>
            </wp:wrapPolygon>
          </wp:wrapTight>
          <wp:docPr id="8" name="Picture 8" descr="https://planet.planapps.org/StaffInfo/GlobalBrand/Documents/PI_Logo_RG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495425" cy="56826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373981"/>
    <w:multiLevelType w:val="hybridMultilevel"/>
    <w:tmpl w:val="BACA7658"/>
    <w:lvl w:ilvl="0" w:tplc="AD26191C">
      <w:numFmt w:val="bullet"/>
      <w:lvlText w:val="-"/>
      <w:lvlJc w:val="left"/>
      <w:pPr>
        <w:ind w:left="720" w:hanging="360"/>
      </w:pPr>
      <w:rPr>
        <w:rFonts w:ascii="Cambria" w:eastAsiaTheme="minorEastAsia" w:hAnsi="Cambria" w:cstheme="minorBid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0" w15:restartNumberingAfterBreak="0">
    <w:nsid w:val="02145E17"/>
    <w:multiLevelType w:val="hybridMultilevel"/>
    <w:tmpl w:val="E500D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BD70CE"/>
    <w:multiLevelType w:val="hybridMultilevel"/>
    <w:tmpl w:val="A0AEAD5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0D3851B6"/>
    <w:multiLevelType w:val="hybridMultilevel"/>
    <w:tmpl w:val="D9229B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15EA5962"/>
    <w:multiLevelType w:val="hybridMultilevel"/>
    <w:tmpl w:val="A1F6F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7FB2A24"/>
    <w:multiLevelType w:val="hybridMultilevel"/>
    <w:tmpl w:val="666C9310"/>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2A873439"/>
    <w:multiLevelType w:val="hybridMultilevel"/>
    <w:tmpl w:val="53C63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3E6EAD"/>
    <w:multiLevelType w:val="hybridMultilevel"/>
    <w:tmpl w:val="6B54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87228A"/>
    <w:multiLevelType w:val="hybridMultilevel"/>
    <w:tmpl w:val="9DFC3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921AB"/>
    <w:multiLevelType w:val="hybridMultilevel"/>
    <w:tmpl w:val="B9BC0DB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4F427E"/>
    <w:multiLevelType w:val="hybridMultilevel"/>
    <w:tmpl w:val="5BCCF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373969"/>
    <w:multiLevelType w:val="hybridMultilevel"/>
    <w:tmpl w:val="64267E0E"/>
    <w:lvl w:ilvl="0" w:tplc="04090001">
      <w:start w:val="1"/>
      <w:numFmt w:val="bullet"/>
      <w:lvlText w:val=""/>
      <w:lvlJc w:val="left"/>
      <w:pPr>
        <w:ind w:left="360" w:hanging="360"/>
      </w:pPr>
      <w:rPr>
        <w:rFonts w:ascii="Symbol" w:hAnsi="Symbol" w:hint="default"/>
      </w:rPr>
    </w:lvl>
    <w:lvl w:ilvl="1" w:tplc="86444048">
      <w:numFmt w:val="bullet"/>
      <w:lvlText w:val="-"/>
      <w:lvlJc w:val="left"/>
      <w:pPr>
        <w:ind w:left="1080" w:hanging="360"/>
      </w:pPr>
      <w:rPr>
        <w:rFonts w:ascii="Cambria" w:eastAsiaTheme="minorEastAsia" w:hAnsi="Cambria"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803724"/>
    <w:multiLevelType w:val="hybridMultilevel"/>
    <w:tmpl w:val="633C7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75BF9"/>
    <w:multiLevelType w:val="hybridMultilevel"/>
    <w:tmpl w:val="3FA2A13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584A525E"/>
    <w:multiLevelType w:val="hybridMultilevel"/>
    <w:tmpl w:val="C28AB8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22558"/>
    <w:multiLevelType w:val="hybridMultilevel"/>
    <w:tmpl w:val="F72C081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15:restartNumberingAfterBreak="0">
    <w:nsid w:val="668415B5"/>
    <w:multiLevelType w:val="hybridMultilevel"/>
    <w:tmpl w:val="4366212C"/>
    <w:lvl w:ilvl="0" w:tplc="04090005">
      <w:start w:val="1"/>
      <w:numFmt w:val="bullet"/>
      <w:lvlText w:val=""/>
      <w:lvlJc w:val="left"/>
      <w:pPr>
        <w:ind w:left="450" w:hanging="360"/>
      </w:pPr>
      <w:rPr>
        <w:rFonts w:ascii="Wingdings" w:hAnsi="Wingdings" w:hint="default"/>
        <w:b w:val="0"/>
      </w:rPr>
    </w:lvl>
    <w:lvl w:ilvl="1" w:tplc="08090003">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6" w15:restartNumberingAfterBreak="0">
    <w:nsid w:val="6E921998"/>
    <w:multiLevelType w:val="hybridMultilevel"/>
    <w:tmpl w:val="75D29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4379F4"/>
    <w:multiLevelType w:val="hybridMultilevel"/>
    <w:tmpl w:val="D2B4C85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73EE53D1"/>
    <w:multiLevelType w:val="hybridMultilevel"/>
    <w:tmpl w:val="8D72F8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15:restartNumberingAfterBreak="0">
    <w:nsid w:val="76DA4C9C"/>
    <w:multiLevelType w:val="hybridMultilevel"/>
    <w:tmpl w:val="EC04F224"/>
    <w:lvl w:ilvl="0" w:tplc="04090001">
      <w:start w:val="1"/>
      <w:numFmt w:val="bullet"/>
      <w:lvlText w:val=""/>
      <w:lvlJc w:val="left"/>
      <w:pPr>
        <w:ind w:left="360" w:hanging="360"/>
      </w:pPr>
      <w:rPr>
        <w:rFonts w:ascii="Symbol" w:hAnsi="Symbol" w:hint="default"/>
      </w:rPr>
    </w:lvl>
    <w:lvl w:ilvl="1" w:tplc="199015CA">
      <w:numFmt w:val="bullet"/>
      <w:lvlText w:val="•"/>
      <w:lvlJc w:val="left"/>
      <w:pPr>
        <w:ind w:left="1080" w:hanging="360"/>
      </w:pPr>
      <w:rPr>
        <w:rFonts w:ascii="Cambria" w:eastAsiaTheme="minorEastAsia" w:hAnsi="Cambria"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860218"/>
    <w:multiLevelType w:val="hybridMultilevel"/>
    <w:tmpl w:val="FEDA8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7"/>
  </w:num>
  <w:num w:numId="11">
    <w:abstractNumId w:val="22"/>
  </w:num>
  <w:num w:numId="12">
    <w:abstractNumId w:val="18"/>
  </w:num>
  <w:num w:numId="13">
    <w:abstractNumId w:val="10"/>
  </w:num>
  <w:num w:numId="14">
    <w:abstractNumId w:val="11"/>
  </w:num>
  <w:num w:numId="15">
    <w:abstractNumId w:val="29"/>
  </w:num>
  <w:num w:numId="16">
    <w:abstractNumId w:val="17"/>
  </w:num>
  <w:num w:numId="17">
    <w:abstractNumId w:val="16"/>
  </w:num>
  <w:num w:numId="18">
    <w:abstractNumId w:val="30"/>
  </w:num>
  <w:num w:numId="19">
    <w:abstractNumId w:val="26"/>
  </w:num>
  <w:num w:numId="20">
    <w:abstractNumId w:val="19"/>
  </w:num>
  <w:num w:numId="21">
    <w:abstractNumId w:val="15"/>
  </w:num>
  <w:num w:numId="22">
    <w:abstractNumId w:val="13"/>
  </w:num>
  <w:num w:numId="23">
    <w:abstractNumId w:val="20"/>
  </w:num>
  <w:num w:numId="24">
    <w:abstractNumId w:val="21"/>
  </w:num>
  <w:num w:numId="25">
    <w:abstractNumId w:val="24"/>
  </w:num>
  <w:num w:numId="26">
    <w:abstractNumId w:val="12"/>
  </w:num>
  <w:num w:numId="27">
    <w:abstractNumId w:val="28"/>
  </w:num>
  <w:num w:numId="28">
    <w:abstractNumId w:val="14"/>
  </w:num>
  <w:num w:numId="29">
    <w:abstractNumId w:val="23"/>
  </w:num>
  <w:num w:numId="30">
    <w:abstractNumId w:val="25"/>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62B"/>
    <w:rsid w:val="00011461"/>
    <w:rsid w:val="0002484A"/>
    <w:rsid w:val="00034616"/>
    <w:rsid w:val="0003509F"/>
    <w:rsid w:val="00047FFA"/>
    <w:rsid w:val="00051F43"/>
    <w:rsid w:val="0006063C"/>
    <w:rsid w:val="0006106E"/>
    <w:rsid w:val="000620EB"/>
    <w:rsid w:val="000938E7"/>
    <w:rsid w:val="000B0DEB"/>
    <w:rsid w:val="000B1339"/>
    <w:rsid w:val="000B5961"/>
    <w:rsid w:val="000C278D"/>
    <w:rsid w:val="000D19C7"/>
    <w:rsid w:val="000E7751"/>
    <w:rsid w:val="00134F6C"/>
    <w:rsid w:val="0015074B"/>
    <w:rsid w:val="00151525"/>
    <w:rsid w:val="00155C22"/>
    <w:rsid w:val="00160563"/>
    <w:rsid w:val="00177459"/>
    <w:rsid w:val="001946DF"/>
    <w:rsid w:val="001A0F0C"/>
    <w:rsid w:val="001A3F3A"/>
    <w:rsid w:val="001C5BEC"/>
    <w:rsid w:val="002134A4"/>
    <w:rsid w:val="002228BE"/>
    <w:rsid w:val="002304F6"/>
    <w:rsid w:val="00232061"/>
    <w:rsid w:val="002365D7"/>
    <w:rsid w:val="00243DF4"/>
    <w:rsid w:val="00251588"/>
    <w:rsid w:val="00280C8D"/>
    <w:rsid w:val="0029639D"/>
    <w:rsid w:val="002B7DDD"/>
    <w:rsid w:val="002E5B51"/>
    <w:rsid w:val="00322CD7"/>
    <w:rsid w:val="00326226"/>
    <w:rsid w:val="00326F90"/>
    <w:rsid w:val="0033103C"/>
    <w:rsid w:val="00331AFC"/>
    <w:rsid w:val="00335150"/>
    <w:rsid w:val="00335814"/>
    <w:rsid w:val="00364BB1"/>
    <w:rsid w:val="0037664F"/>
    <w:rsid w:val="0038018F"/>
    <w:rsid w:val="00396FF7"/>
    <w:rsid w:val="003D27FF"/>
    <w:rsid w:val="003F12AF"/>
    <w:rsid w:val="003F168C"/>
    <w:rsid w:val="00400A1A"/>
    <w:rsid w:val="004140B4"/>
    <w:rsid w:val="0046733C"/>
    <w:rsid w:val="004712EF"/>
    <w:rsid w:val="00484AA6"/>
    <w:rsid w:val="00494033"/>
    <w:rsid w:val="004946EA"/>
    <w:rsid w:val="00494C3C"/>
    <w:rsid w:val="004A7025"/>
    <w:rsid w:val="004B66F1"/>
    <w:rsid w:val="004C0957"/>
    <w:rsid w:val="004C0A0C"/>
    <w:rsid w:val="004C2C8C"/>
    <w:rsid w:val="004F3550"/>
    <w:rsid w:val="004F63E7"/>
    <w:rsid w:val="00523658"/>
    <w:rsid w:val="005279F6"/>
    <w:rsid w:val="0054515D"/>
    <w:rsid w:val="0054522F"/>
    <w:rsid w:val="0055285F"/>
    <w:rsid w:val="00591038"/>
    <w:rsid w:val="00592851"/>
    <w:rsid w:val="005E26EF"/>
    <w:rsid w:val="005F57C5"/>
    <w:rsid w:val="00601C53"/>
    <w:rsid w:val="006128C6"/>
    <w:rsid w:val="00632524"/>
    <w:rsid w:val="006351D4"/>
    <w:rsid w:val="0063748B"/>
    <w:rsid w:val="006445F1"/>
    <w:rsid w:val="006A1066"/>
    <w:rsid w:val="006B115D"/>
    <w:rsid w:val="006C45A8"/>
    <w:rsid w:val="006C5AE7"/>
    <w:rsid w:val="00711D6A"/>
    <w:rsid w:val="00714BD2"/>
    <w:rsid w:val="0072A040"/>
    <w:rsid w:val="00746C78"/>
    <w:rsid w:val="007A2846"/>
    <w:rsid w:val="007B4E54"/>
    <w:rsid w:val="007C09D8"/>
    <w:rsid w:val="00824AE9"/>
    <w:rsid w:val="00855A90"/>
    <w:rsid w:val="00861C87"/>
    <w:rsid w:val="00861C9C"/>
    <w:rsid w:val="00873B2A"/>
    <w:rsid w:val="008A4C18"/>
    <w:rsid w:val="008B1848"/>
    <w:rsid w:val="008B57E5"/>
    <w:rsid w:val="009038F6"/>
    <w:rsid w:val="00904951"/>
    <w:rsid w:val="00906940"/>
    <w:rsid w:val="00914C6F"/>
    <w:rsid w:val="009307E0"/>
    <w:rsid w:val="009353F9"/>
    <w:rsid w:val="0094200E"/>
    <w:rsid w:val="00957C05"/>
    <w:rsid w:val="00966B83"/>
    <w:rsid w:val="00967286"/>
    <w:rsid w:val="00977C95"/>
    <w:rsid w:val="00984708"/>
    <w:rsid w:val="00993BC8"/>
    <w:rsid w:val="00993FB4"/>
    <w:rsid w:val="009C0DFD"/>
    <w:rsid w:val="009D0287"/>
    <w:rsid w:val="00A126C1"/>
    <w:rsid w:val="00A5475A"/>
    <w:rsid w:val="00A613FB"/>
    <w:rsid w:val="00A8519E"/>
    <w:rsid w:val="00AA1D8D"/>
    <w:rsid w:val="00AC0906"/>
    <w:rsid w:val="00AD0BE9"/>
    <w:rsid w:val="00AE1EBF"/>
    <w:rsid w:val="00AE4630"/>
    <w:rsid w:val="00B315E3"/>
    <w:rsid w:val="00B4019D"/>
    <w:rsid w:val="00B47730"/>
    <w:rsid w:val="00B57520"/>
    <w:rsid w:val="00B80643"/>
    <w:rsid w:val="00BA349E"/>
    <w:rsid w:val="00BB6ABD"/>
    <w:rsid w:val="00BC0F93"/>
    <w:rsid w:val="00BD1397"/>
    <w:rsid w:val="00BD7232"/>
    <w:rsid w:val="00BE4E04"/>
    <w:rsid w:val="00BE7A33"/>
    <w:rsid w:val="00C00677"/>
    <w:rsid w:val="00C10FB3"/>
    <w:rsid w:val="00C11EB2"/>
    <w:rsid w:val="00C302FB"/>
    <w:rsid w:val="00C40E9C"/>
    <w:rsid w:val="00C57E27"/>
    <w:rsid w:val="00C7688F"/>
    <w:rsid w:val="00C77B9A"/>
    <w:rsid w:val="00CA4FBF"/>
    <w:rsid w:val="00CB0664"/>
    <w:rsid w:val="00CB2584"/>
    <w:rsid w:val="00CD58CE"/>
    <w:rsid w:val="00CE5AB5"/>
    <w:rsid w:val="00CF4991"/>
    <w:rsid w:val="00D026E2"/>
    <w:rsid w:val="00D2252C"/>
    <w:rsid w:val="00D244C2"/>
    <w:rsid w:val="00D30E7E"/>
    <w:rsid w:val="00D32B89"/>
    <w:rsid w:val="00D40B2B"/>
    <w:rsid w:val="00D5382E"/>
    <w:rsid w:val="00D56ADF"/>
    <w:rsid w:val="00D647C5"/>
    <w:rsid w:val="00D670BE"/>
    <w:rsid w:val="00DC1134"/>
    <w:rsid w:val="00DC6ACA"/>
    <w:rsid w:val="00DE7905"/>
    <w:rsid w:val="00DF0A50"/>
    <w:rsid w:val="00DF4982"/>
    <w:rsid w:val="00E257DA"/>
    <w:rsid w:val="00E26E03"/>
    <w:rsid w:val="00E702D4"/>
    <w:rsid w:val="00E82714"/>
    <w:rsid w:val="00EC015B"/>
    <w:rsid w:val="00EE207E"/>
    <w:rsid w:val="00EE65C4"/>
    <w:rsid w:val="00EF72EB"/>
    <w:rsid w:val="00F03779"/>
    <w:rsid w:val="00F22D42"/>
    <w:rsid w:val="00F34ED2"/>
    <w:rsid w:val="00F4015A"/>
    <w:rsid w:val="00F43B9B"/>
    <w:rsid w:val="00F473E5"/>
    <w:rsid w:val="00F533BC"/>
    <w:rsid w:val="00F6154C"/>
    <w:rsid w:val="00F81732"/>
    <w:rsid w:val="00FA05A2"/>
    <w:rsid w:val="00FC2E5E"/>
    <w:rsid w:val="00FC693F"/>
    <w:rsid w:val="00FE2AE3"/>
    <w:rsid w:val="01C39F04"/>
    <w:rsid w:val="051BBBA5"/>
    <w:rsid w:val="0B9B07E8"/>
    <w:rsid w:val="1109E548"/>
    <w:rsid w:val="1286C09F"/>
    <w:rsid w:val="1551902D"/>
    <w:rsid w:val="19101771"/>
    <w:rsid w:val="2ECD67F0"/>
    <w:rsid w:val="2F6F2738"/>
    <w:rsid w:val="3382E773"/>
    <w:rsid w:val="35A37751"/>
    <w:rsid w:val="38A60B07"/>
    <w:rsid w:val="3AC47B13"/>
    <w:rsid w:val="3D3832DE"/>
    <w:rsid w:val="3E3E4112"/>
    <w:rsid w:val="3FB28AA1"/>
    <w:rsid w:val="456821C9"/>
    <w:rsid w:val="45BE0814"/>
    <w:rsid w:val="45D66888"/>
    <w:rsid w:val="4B441DFC"/>
    <w:rsid w:val="52F6745B"/>
    <w:rsid w:val="5EB324FE"/>
    <w:rsid w:val="5F660A6C"/>
    <w:rsid w:val="6024C688"/>
    <w:rsid w:val="612F766B"/>
    <w:rsid w:val="6182143B"/>
    <w:rsid w:val="64F87F64"/>
    <w:rsid w:val="65348DA6"/>
    <w:rsid w:val="68AF0CE4"/>
    <w:rsid w:val="69E30B4A"/>
    <w:rsid w:val="6C4579D9"/>
    <w:rsid w:val="6CA60A40"/>
    <w:rsid w:val="6FAA51E8"/>
    <w:rsid w:val="7337DA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5BF6DC4-A8A1-47C8-B73A-61224FD8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semiHidden/>
    <w:rsid w:val="000E7751"/>
    <w:rPr>
      <w:color w:val="0000FF"/>
      <w:u w:val="single"/>
    </w:rPr>
  </w:style>
  <w:style w:type="character" w:styleId="UnresolvedMention">
    <w:name w:val="Unresolved Mention"/>
    <w:basedOn w:val="DefaultParagraphFont"/>
    <w:uiPriority w:val="99"/>
    <w:semiHidden/>
    <w:unhideWhenUsed/>
    <w:rsid w:val="00993BC8"/>
    <w:rPr>
      <w:color w:val="605E5C"/>
      <w:shd w:val="clear" w:color="auto" w:fill="E1DFDD"/>
    </w:rPr>
  </w:style>
  <w:style w:type="character" w:styleId="CommentReference">
    <w:name w:val="annotation reference"/>
    <w:basedOn w:val="DefaultParagraphFont"/>
    <w:uiPriority w:val="99"/>
    <w:semiHidden/>
    <w:unhideWhenUsed/>
    <w:rsid w:val="00E702D4"/>
    <w:rPr>
      <w:sz w:val="16"/>
      <w:szCs w:val="16"/>
    </w:rPr>
  </w:style>
  <w:style w:type="paragraph" w:styleId="CommentText">
    <w:name w:val="annotation text"/>
    <w:basedOn w:val="Normal"/>
    <w:link w:val="CommentTextChar"/>
    <w:uiPriority w:val="99"/>
    <w:unhideWhenUsed/>
    <w:rsid w:val="00E702D4"/>
    <w:pPr>
      <w:spacing w:line="240" w:lineRule="auto"/>
    </w:pPr>
    <w:rPr>
      <w:sz w:val="20"/>
      <w:szCs w:val="20"/>
    </w:rPr>
  </w:style>
  <w:style w:type="character" w:customStyle="1" w:styleId="CommentTextChar">
    <w:name w:val="Comment Text Char"/>
    <w:basedOn w:val="DefaultParagraphFont"/>
    <w:link w:val="CommentText"/>
    <w:uiPriority w:val="99"/>
    <w:rsid w:val="00E702D4"/>
    <w:rPr>
      <w:sz w:val="20"/>
      <w:szCs w:val="20"/>
    </w:rPr>
  </w:style>
  <w:style w:type="paragraph" w:styleId="CommentSubject">
    <w:name w:val="annotation subject"/>
    <w:basedOn w:val="CommentText"/>
    <w:next w:val="CommentText"/>
    <w:link w:val="CommentSubjectChar"/>
    <w:uiPriority w:val="99"/>
    <w:semiHidden/>
    <w:unhideWhenUsed/>
    <w:rsid w:val="00E702D4"/>
    <w:rPr>
      <w:b/>
      <w:bCs/>
    </w:rPr>
  </w:style>
  <w:style w:type="character" w:customStyle="1" w:styleId="CommentSubjectChar">
    <w:name w:val="Comment Subject Char"/>
    <w:basedOn w:val="CommentTextChar"/>
    <w:link w:val="CommentSubject"/>
    <w:uiPriority w:val="99"/>
    <w:semiHidden/>
    <w:rsid w:val="00E702D4"/>
    <w:rPr>
      <w:b/>
      <w:bCs/>
      <w:sz w:val="20"/>
      <w:szCs w:val="20"/>
    </w:rPr>
  </w:style>
  <w:style w:type="paragraph" w:styleId="BalloonText">
    <w:name w:val="Balloon Text"/>
    <w:basedOn w:val="Normal"/>
    <w:link w:val="BalloonTextChar"/>
    <w:uiPriority w:val="99"/>
    <w:semiHidden/>
    <w:unhideWhenUsed/>
    <w:rsid w:val="005E2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6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bert.Komakech@plan-international.org" TargetMode="Externa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hmed.adduma@plan-internation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bf172ac-78c3-411c-8e6e-929cfb8b5e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DE5859386A1D43B338754235CE8781" ma:contentTypeVersion="18" ma:contentTypeDescription="Create a new document." ma:contentTypeScope="" ma:versionID="c3e333018af35598f15047fa11eaf74f">
  <xsd:schema xmlns:xsd="http://www.w3.org/2001/XMLSchema" xmlns:xs="http://www.w3.org/2001/XMLSchema" xmlns:p="http://schemas.microsoft.com/office/2006/metadata/properties" xmlns:ns3="dbf172ac-78c3-411c-8e6e-929cfb8b5ef0" xmlns:ns4="ca4f1bfc-c7d1-4094-b36f-96c86bb135ef" targetNamespace="http://schemas.microsoft.com/office/2006/metadata/properties" ma:root="true" ma:fieldsID="c38692f1e9b48002c9bfcc58989dd27e" ns3:_="" ns4:_="">
    <xsd:import namespace="dbf172ac-78c3-411c-8e6e-929cfb8b5ef0"/>
    <xsd:import namespace="ca4f1bfc-c7d1-4094-b36f-96c86bb135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172ac-78c3-411c-8e6e-929cfb8b5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4f1bfc-c7d1-4094-b36f-96c86bb135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54442-2D53-4BBF-9D70-1BC9CBE00F9E}">
  <ds:schemaRefs>
    <ds:schemaRef ds:uri="http://schemas.microsoft.com/sharepoint/v3/contenttype/forms"/>
  </ds:schemaRefs>
</ds:datastoreItem>
</file>

<file path=customXml/itemProps2.xml><?xml version="1.0" encoding="utf-8"?>
<ds:datastoreItem xmlns:ds="http://schemas.openxmlformats.org/officeDocument/2006/customXml" ds:itemID="{6EEA016C-5494-4D55-A655-A0E7E0E27FB7}">
  <ds:schemaRefs>
    <ds:schemaRef ds:uri="http://schemas.microsoft.com/office/2006/metadata/properties"/>
    <ds:schemaRef ds:uri="http://schemas.microsoft.com/office/infopath/2007/PartnerControls"/>
    <ds:schemaRef ds:uri="dbf172ac-78c3-411c-8e6e-929cfb8b5ef0"/>
  </ds:schemaRefs>
</ds:datastoreItem>
</file>

<file path=customXml/itemProps3.xml><?xml version="1.0" encoding="utf-8"?>
<ds:datastoreItem xmlns:ds="http://schemas.openxmlformats.org/officeDocument/2006/customXml" ds:itemID="{D3187608-A836-46D6-AF5B-5FE3268D3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172ac-78c3-411c-8e6e-929cfb8b5ef0"/>
    <ds:schemaRef ds:uri="ca4f1bfc-c7d1-4094-b36f-96c86bb13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F9B74A-8115-4A90-B065-8BF7F00FD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7</Pages>
  <Words>1621</Words>
  <Characters>9241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Ahmed Ibrahim</cp:lastModifiedBy>
  <cp:revision>148</cp:revision>
  <dcterms:created xsi:type="dcterms:W3CDTF">2025-10-01T08:54:00Z</dcterms:created>
  <dcterms:modified xsi:type="dcterms:W3CDTF">2025-12-09T10:53:00Z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0x010100B5DE5859386A1D43B338754235CE8781</vt:lpwstr>
  </property>
</Properties>
</file>